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673"/>
        <w:gridCol w:w="3308"/>
      </w:tblGrid>
      <w:tr w:rsidR="004A380E" w:rsidRPr="00170534" w:rsidTr="003F746B">
        <w:trPr>
          <w:trHeight w:val="2687"/>
        </w:trPr>
        <w:tc>
          <w:tcPr>
            <w:tcW w:w="5723" w:type="dxa"/>
          </w:tcPr>
          <w:p w:rsidR="004A380E" w:rsidRPr="004A380E" w:rsidRDefault="002E26D0">
            <w:pPr>
              <w:pStyle w:val="Adresse"/>
              <w:spacing w:after="0"/>
              <w:ind w:left="34"/>
              <w:rPr>
                <w:rFonts w:cs="Arial"/>
                <w:lang w:val="de-DE"/>
              </w:rPr>
            </w:pPr>
            <w:r>
              <w:rPr>
                <w:rFonts w:cs="Arial"/>
                <w:noProof/>
                <w:lang w:eastAsia="de-CH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1" type="#_x0000_t136" style="position:absolute;left:0;text-align:left;margin-left:2.7pt;margin-top:11.15pt;width:229.35pt;height:29.35pt;rotation:-23587405fd;z-index:251658240" fillcolor="#969696" stroked="f">
                  <v:imagedata embosscolor="shadow add(51)"/>
                  <v:shadow type="perspective" origin=".5,.5" offset="0,0" matrix=",56756f,,.5"/>
                  <o:extrusion v:ext="view" backdepth="1in" viewpoint="0" viewpointorigin="0" skewangle="-90" type="perspective"/>
                  <v:textpath style="font-family:&quot;Arial Black&quot;;font-size:28pt;v-text-align:left" trim="t" fitpath="t" string="Pressemitteilung"/>
                </v:shape>
              </w:pict>
            </w:r>
          </w:p>
        </w:tc>
        <w:tc>
          <w:tcPr>
            <w:tcW w:w="3316" w:type="dxa"/>
          </w:tcPr>
          <w:p w:rsidR="009B73FD" w:rsidRPr="009B73FD" w:rsidRDefault="009B73FD" w:rsidP="009B73FD">
            <w:pPr>
              <w:rPr>
                <w:rFonts w:cs="Arial"/>
                <w:sz w:val="16"/>
                <w:szCs w:val="16"/>
              </w:rPr>
            </w:pPr>
          </w:p>
          <w:p w:rsidR="009B73FD" w:rsidRPr="009B73FD" w:rsidRDefault="009B73FD" w:rsidP="009B73FD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>Hörmann Schweiz AG</w:t>
            </w:r>
          </w:p>
          <w:p w:rsidR="009B73FD" w:rsidRPr="009B73FD" w:rsidRDefault="009B73FD" w:rsidP="009B73FD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>Nordringstrasse 14</w:t>
            </w:r>
          </w:p>
          <w:p w:rsidR="009B73FD" w:rsidRPr="009B73FD" w:rsidRDefault="009B73FD" w:rsidP="009B73FD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 xml:space="preserve">4702 </w:t>
            </w:r>
            <w:proofErr w:type="spellStart"/>
            <w:r w:rsidRPr="009B73FD">
              <w:rPr>
                <w:rFonts w:cs="Arial"/>
                <w:sz w:val="16"/>
                <w:szCs w:val="16"/>
              </w:rPr>
              <w:t>Oensingen</w:t>
            </w:r>
            <w:proofErr w:type="spellEnd"/>
          </w:p>
          <w:p w:rsidR="009B73FD" w:rsidRPr="009B73FD" w:rsidRDefault="009B73FD" w:rsidP="009B73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380E" w:rsidRPr="00170534" w:rsidRDefault="009B73FD" w:rsidP="009B73FD">
            <w:pPr>
              <w:pStyle w:val="Adresse"/>
              <w:spacing w:after="0"/>
              <w:rPr>
                <w:rFonts w:cs="Arial"/>
                <w:sz w:val="14"/>
                <w:szCs w:val="14"/>
              </w:rPr>
            </w:pPr>
            <w:r w:rsidRPr="009B73FD">
              <w:rPr>
                <w:rFonts w:cs="Arial"/>
                <w:sz w:val="16"/>
                <w:szCs w:val="16"/>
                <w:lang w:val="de-DE"/>
              </w:rPr>
              <w:t>Telefon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0848 HOERMANN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 xml:space="preserve">                0848 463 762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Fax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062 388 60 61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E-Mail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info@hoermann.ch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Internet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www.hoermann.ch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Ihr Ansprechpartner: Irene Zieger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Telefon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062 388 60 54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E-Mail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werbung.oen@hoermann.ch</w:t>
            </w:r>
          </w:p>
        </w:tc>
      </w:tr>
    </w:tbl>
    <w:p w:rsidR="009B73FD" w:rsidRDefault="004A380E" w:rsidP="009B73FD">
      <w:pPr>
        <w:spacing w:after="240"/>
        <w:rPr>
          <w:rFonts w:cs="Arial"/>
          <w:sz w:val="22"/>
          <w:szCs w:val="22"/>
        </w:rPr>
      </w:pPr>
      <w:r w:rsidRPr="00170534">
        <w:br/>
      </w:r>
      <w:proofErr w:type="spellStart"/>
      <w:r w:rsidR="009B73FD">
        <w:rPr>
          <w:rFonts w:cs="Arial"/>
          <w:sz w:val="22"/>
          <w:szCs w:val="22"/>
        </w:rPr>
        <w:t>Oensingen</w:t>
      </w:r>
      <w:proofErr w:type="spellEnd"/>
      <w:r w:rsidR="009B73FD">
        <w:rPr>
          <w:rFonts w:cs="Arial"/>
          <w:sz w:val="22"/>
          <w:szCs w:val="22"/>
        </w:rPr>
        <w:t>, September 2015</w:t>
      </w:r>
    </w:p>
    <w:p w:rsidR="009B73FD" w:rsidRPr="005C1083" w:rsidRDefault="009B73FD" w:rsidP="009B73FD">
      <w:pPr>
        <w:pStyle w:val="PM-Titel"/>
        <w:ind w:right="423"/>
        <w:rPr>
          <w:szCs w:val="28"/>
        </w:rPr>
      </w:pPr>
      <w:r>
        <w:rPr>
          <w:sz w:val="22"/>
        </w:rPr>
        <w:t>Hörmann Aluminium-Haustüren</w:t>
      </w:r>
      <w:r w:rsidRPr="000E0D5A">
        <w:rPr>
          <w:sz w:val="48"/>
          <w:szCs w:val="48"/>
        </w:rPr>
        <w:t xml:space="preserve"> </w:t>
      </w:r>
      <w:r w:rsidRPr="000E0D5A">
        <w:rPr>
          <w:sz w:val="48"/>
          <w:szCs w:val="48"/>
        </w:rPr>
        <w:br/>
      </w:r>
      <w:r w:rsidRPr="005C1083">
        <w:rPr>
          <w:szCs w:val="28"/>
        </w:rPr>
        <w:t>Raumhohe Haus</w:t>
      </w:r>
      <w:r>
        <w:rPr>
          <w:szCs w:val="28"/>
        </w:rPr>
        <w:t xml:space="preserve">türen </w:t>
      </w:r>
      <w:r w:rsidRPr="005C1083">
        <w:rPr>
          <w:szCs w:val="28"/>
        </w:rPr>
        <w:t xml:space="preserve">für </w:t>
      </w:r>
      <w:proofErr w:type="spellStart"/>
      <w:r w:rsidRPr="005C1083">
        <w:rPr>
          <w:szCs w:val="28"/>
        </w:rPr>
        <w:t>grosszügige</w:t>
      </w:r>
      <w:proofErr w:type="spellEnd"/>
      <w:r w:rsidRPr="005C1083">
        <w:rPr>
          <w:szCs w:val="28"/>
        </w:rPr>
        <w:t xml:space="preserve"> </w:t>
      </w:r>
      <w:r>
        <w:rPr>
          <w:szCs w:val="28"/>
        </w:rPr>
        <w:br/>
      </w:r>
      <w:r w:rsidRPr="005C1083">
        <w:rPr>
          <w:szCs w:val="28"/>
        </w:rPr>
        <w:t>Eingangsbereiche</w:t>
      </w:r>
    </w:p>
    <w:p w:rsidR="009B73FD" w:rsidRDefault="009B73FD" w:rsidP="009B73FD">
      <w:pPr>
        <w:pStyle w:val="PM-Lead"/>
        <w:spacing w:before="0" w:after="0"/>
        <w:ind w:right="2635"/>
        <w:jc w:val="left"/>
      </w:pPr>
      <w:r>
        <w:t xml:space="preserve">In modernen Neubauten geht der Trend zu </w:t>
      </w:r>
      <w:proofErr w:type="spellStart"/>
      <w:r>
        <w:t>grosszügige-ren</w:t>
      </w:r>
      <w:proofErr w:type="spellEnd"/>
      <w:r>
        <w:t xml:space="preserve">, hellen und transparenten Eingangsbereichen. Raum-hohe Haustüren von bis zu drei Metern Höhe tragen mit ihrem Design </w:t>
      </w:r>
      <w:proofErr w:type="spellStart"/>
      <w:r>
        <w:t>massgeblich</w:t>
      </w:r>
      <w:proofErr w:type="spellEnd"/>
      <w:r>
        <w:t xml:space="preserve"> zu solch einem Erscheinungs-bild bei. </w:t>
      </w:r>
    </w:p>
    <w:p w:rsidR="009B73FD" w:rsidRDefault="009B73FD" w:rsidP="009B73FD">
      <w:pPr>
        <w:pStyle w:val="PM-Lead"/>
        <w:spacing w:before="0" w:after="0"/>
        <w:ind w:right="423"/>
        <w:jc w:val="left"/>
      </w:pPr>
    </w:p>
    <w:p w:rsidR="009B73FD" w:rsidRDefault="009B73FD" w:rsidP="009B73FD">
      <w:pPr>
        <w:pStyle w:val="PM-Standard"/>
        <w:spacing w:after="0"/>
        <w:ind w:right="2635"/>
        <w:jc w:val="left"/>
      </w:pPr>
      <w:r w:rsidRPr="00293403">
        <w:t xml:space="preserve">Mit der Einführung der Hörmann Aluminium-Haustüren </w:t>
      </w:r>
      <w:r>
        <w:br/>
      </w:r>
      <w:proofErr w:type="spellStart"/>
      <w:r w:rsidRPr="00293403">
        <w:t>ThermoSafe</w:t>
      </w:r>
      <w:proofErr w:type="spellEnd"/>
      <w:r w:rsidRPr="00293403">
        <w:t xml:space="preserve"> und </w:t>
      </w:r>
      <w:proofErr w:type="spellStart"/>
      <w:r w:rsidRPr="00293403">
        <w:t>ThermoCarbon</w:t>
      </w:r>
      <w:proofErr w:type="spellEnd"/>
      <w:r w:rsidRPr="00293403">
        <w:t xml:space="preserve"> wurde bereits umge</w:t>
      </w:r>
      <w:r>
        <w:t xml:space="preserve">setzt, was vom Markt, das </w:t>
      </w:r>
      <w:proofErr w:type="spellStart"/>
      <w:r>
        <w:t>heiss</w:t>
      </w:r>
      <w:r w:rsidRPr="00293403">
        <w:t>t</w:t>
      </w:r>
      <w:proofErr w:type="spellEnd"/>
      <w:r w:rsidRPr="00293403">
        <w:t xml:space="preserve"> von Planern und Bauherren, immer mehr gefordert wird: im Gegensatz zu Türen mit unschön aufgesetzten Flügelprofilen, sind diese bei den Haustüren innenliegend und damit die Türblätter vollflächig</w:t>
      </w:r>
      <w:r>
        <w:t xml:space="preserve">, also komplett </w:t>
      </w:r>
      <w:proofErr w:type="spellStart"/>
      <w:r>
        <w:t>ebenmäss</w:t>
      </w:r>
      <w:r w:rsidRPr="00293403">
        <w:t>ig</w:t>
      </w:r>
      <w:proofErr w:type="spellEnd"/>
      <w:r w:rsidRPr="00293403">
        <w:t>. Im Hausinneren harmonieren die Haustüren so besser mit</w:t>
      </w:r>
      <w:r>
        <w:t xml:space="preserve"> den Wohnraum-Innentüren und </w:t>
      </w:r>
      <w:proofErr w:type="spellStart"/>
      <w:r>
        <w:t>auss</w:t>
      </w:r>
      <w:r w:rsidRPr="00293403">
        <w:t>en</w:t>
      </w:r>
      <w:proofErr w:type="spellEnd"/>
      <w:r w:rsidRPr="00293403">
        <w:t xml:space="preserve"> sorgt die Voll</w:t>
      </w:r>
      <w:r>
        <w:t xml:space="preserve">flächigkeit für eine </w:t>
      </w:r>
      <w:proofErr w:type="spellStart"/>
      <w:r>
        <w:t>grosszügige</w:t>
      </w:r>
      <w:proofErr w:type="spellEnd"/>
      <w:r>
        <w:t xml:space="preserve"> Ansicht. Noch </w:t>
      </w:r>
      <w:proofErr w:type="spellStart"/>
      <w:r>
        <w:t>gross</w:t>
      </w:r>
      <w:r w:rsidRPr="00293403">
        <w:t>zügiger</w:t>
      </w:r>
      <w:proofErr w:type="spellEnd"/>
      <w:r w:rsidRPr="00293403">
        <w:t xml:space="preserve"> wird der Eingangsbereich innen und </w:t>
      </w:r>
      <w:proofErr w:type="spellStart"/>
      <w:r w:rsidRPr="00293403">
        <w:t>au</w:t>
      </w:r>
      <w:r>
        <w:t>ss</w:t>
      </w:r>
      <w:r w:rsidRPr="00293403">
        <w:t>en</w:t>
      </w:r>
      <w:proofErr w:type="spellEnd"/>
      <w:r w:rsidRPr="00293403">
        <w:t xml:space="preserve"> durch raumhohe Haustüren: die Hörmann Aluminium-Haustüren </w:t>
      </w:r>
      <w:proofErr w:type="spellStart"/>
      <w:r w:rsidRPr="00293403">
        <w:t>ThermoSafe</w:t>
      </w:r>
      <w:proofErr w:type="spellEnd"/>
      <w:r w:rsidRPr="00293403">
        <w:t xml:space="preserve"> und </w:t>
      </w:r>
      <w:proofErr w:type="spellStart"/>
      <w:r w:rsidRPr="00293403">
        <w:t>ThermoCarbon</w:t>
      </w:r>
      <w:proofErr w:type="spellEnd"/>
      <w:r w:rsidRPr="00293403">
        <w:t xml:space="preserve"> sind bis zu einer Höhe von 2,5 und 3 Metern Höhe erhältlich. Designs im 3D-Effekt runden ein modernes Erscheinungsbild ab.</w:t>
      </w:r>
    </w:p>
    <w:p w:rsidR="009B73FD" w:rsidRPr="00293403" w:rsidRDefault="009B73FD" w:rsidP="009B73FD">
      <w:pPr>
        <w:pStyle w:val="PM-Standard"/>
        <w:spacing w:after="0"/>
        <w:ind w:right="2635"/>
        <w:jc w:val="left"/>
      </w:pPr>
    </w:p>
    <w:p w:rsidR="009B73FD" w:rsidRDefault="009B73FD" w:rsidP="009B73FD">
      <w:pPr>
        <w:pStyle w:val="PM-Standard"/>
        <w:spacing w:after="0"/>
        <w:ind w:right="2635"/>
        <w:jc w:val="left"/>
      </w:pPr>
      <w:r>
        <w:t xml:space="preserve">Bei Haustüren zählen jedoch nicht nur die </w:t>
      </w:r>
      <w:proofErr w:type="spellStart"/>
      <w:r>
        <w:t>äusseren</w:t>
      </w:r>
      <w:proofErr w:type="spellEnd"/>
      <w:r>
        <w:t xml:space="preserve">, sondern auch die inneren Werte. Die </w:t>
      </w:r>
      <w:proofErr w:type="spellStart"/>
      <w:r>
        <w:t>ThermoSafe</w:t>
      </w:r>
      <w:proofErr w:type="spellEnd"/>
      <w:r>
        <w:t xml:space="preserve"> und </w:t>
      </w:r>
      <w:proofErr w:type="spellStart"/>
      <w:r>
        <w:t>ThermoCarbon</w:t>
      </w:r>
      <w:proofErr w:type="spellEnd"/>
      <w:r>
        <w:t xml:space="preserve"> Haustüren err</w:t>
      </w:r>
      <w:r w:rsidR="007750D0">
        <w:t>eichen sehr gute Wärmedämmwerte und sind nach Minergie zertifiziert</w:t>
      </w:r>
      <w:r>
        <w:t xml:space="preserve">. Die Thermo-Carbon Haustür mit ihrem 100 Millimeter starken Türblatt schafft laut Herstellerangaben als bislang einzige Aluminium-Haustür auf dem Markt </w:t>
      </w:r>
      <w:r w:rsidR="007750D0">
        <w:t xml:space="preserve">sogar </w:t>
      </w:r>
      <w:r>
        <w:t>einen U</w:t>
      </w:r>
      <w:r w:rsidRPr="00616EA1">
        <w:rPr>
          <w:vertAlign w:val="subscript"/>
        </w:rPr>
        <w:t>D</w:t>
      </w:r>
      <w:r>
        <w:t>-Wert von bis zu 0,47 W/(m</w:t>
      </w:r>
      <w:r w:rsidRPr="00616EA1">
        <w:rPr>
          <w:vertAlign w:val="superscript"/>
        </w:rPr>
        <w:t>2</w:t>
      </w:r>
      <w:r>
        <w:t xml:space="preserve">∙K). In hochwertigen Bauten ist eine </w:t>
      </w:r>
      <w:proofErr w:type="spellStart"/>
      <w:r>
        <w:t>Sicherheitsausstat-tung</w:t>
      </w:r>
      <w:proofErr w:type="spellEnd"/>
      <w:r>
        <w:t xml:space="preserve"> nach Resistance </w:t>
      </w:r>
      <w:proofErr w:type="spellStart"/>
      <w:r>
        <w:t>Classes</w:t>
      </w:r>
      <w:proofErr w:type="spellEnd"/>
      <w:r>
        <w:t xml:space="preserve"> (RC) zu empfehlen. Das Modell </w:t>
      </w:r>
      <w:proofErr w:type="spellStart"/>
      <w:r>
        <w:t>ThermoSafe</w:t>
      </w:r>
      <w:proofErr w:type="spellEnd"/>
      <w:r>
        <w:t xml:space="preserve"> kann bis zu einer RC 3 Anforderung ausgestattet werden, die </w:t>
      </w:r>
      <w:proofErr w:type="spellStart"/>
      <w:r>
        <w:t>ThermoCarbon</w:t>
      </w:r>
      <w:proofErr w:type="spellEnd"/>
      <w:r>
        <w:t xml:space="preserve"> Tür bis RC 4. Damit halten diese Türen einem Einbruchversuch von erfahrenen Tätern mit 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673"/>
        <w:gridCol w:w="3308"/>
      </w:tblGrid>
      <w:tr w:rsidR="009B73FD" w:rsidRPr="00170534" w:rsidTr="00251929">
        <w:trPr>
          <w:trHeight w:val="2687"/>
        </w:trPr>
        <w:tc>
          <w:tcPr>
            <w:tcW w:w="5723" w:type="dxa"/>
          </w:tcPr>
          <w:p w:rsidR="009B73FD" w:rsidRPr="004A380E" w:rsidRDefault="002E26D0" w:rsidP="00251929">
            <w:pPr>
              <w:pStyle w:val="Adresse"/>
              <w:spacing w:after="0"/>
              <w:ind w:left="34"/>
              <w:rPr>
                <w:rFonts w:cs="Arial"/>
                <w:lang w:val="de-DE"/>
              </w:rPr>
            </w:pPr>
            <w:r>
              <w:rPr>
                <w:rFonts w:cs="Arial"/>
                <w:noProof/>
                <w:lang w:eastAsia="de-CH"/>
              </w:rPr>
              <w:lastRenderedPageBreak/>
              <w:pict>
                <v:shape id="_x0000_s1033" type="#_x0000_t136" style="position:absolute;left:0;text-align:left;margin-left:2.7pt;margin-top:11.15pt;width:229.35pt;height:29.35pt;rotation:-23587405fd;z-index:251662336" fillcolor="#969696" stroked="f">
                  <v:imagedata embosscolor="shadow add(51)"/>
                  <v:shadow type="perspective" origin=".5,.5" offset="0,0" matrix=",56756f,,.5"/>
                  <o:extrusion v:ext="view" backdepth="1in" viewpoint="0" viewpointorigin="0" skewangle="-90" type="perspective"/>
                  <v:textpath style="font-family:&quot;Arial Black&quot;;font-size:28pt;v-text-align:left" trim="t" fitpath="t" string="Pressemitteilung"/>
                </v:shape>
              </w:pict>
            </w:r>
          </w:p>
        </w:tc>
        <w:tc>
          <w:tcPr>
            <w:tcW w:w="3316" w:type="dxa"/>
          </w:tcPr>
          <w:p w:rsidR="009B73FD" w:rsidRPr="009B73FD" w:rsidRDefault="009B73FD" w:rsidP="00251929">
            <w:pPr>
              <w:rPr>
                <w:rFonts w:cs="Arial"/>
                <w:sz w:val="16"/>
                <w:szCs w:val="16"/>
              </w:rPr>
            </w:pPr>
          </w:p>
          <w:p w:rsidR="009B73FD" w:rsidRPr="009B73FD" w:rsidRDefault="009B73FD" w:rsidP="00251929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>Hörmann Schweiz AG</w:t>
            </w:r>
          </w:p>
          <w:p w:rsidR="009B73FD" w:rsidRPr="009B73FD" w:rsidRDefault="009B73FD" w:rsidP="00251929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>Nordringstrasse 14</w:t>
            </w:r>
          </w:p>
          <w:p w:rsidR="009B73FD" w:rsidRPr="009B73FD" w:rsidRDefault="009B73FD" w:rsidP="00251929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 xml:space="preserve">4702 </w:t>
            </w:r>
            <w:proofErr w:type="spellStart"/>
            <w:r w:rsidRPr="009B73FD">
              <w:rPr>
                <w:rFonts w:cs="Arial"/>
                <w:sz w:val="16"/>
                <w:szCs w:val="16"/>
              </w:rPr>
              <w:t>Oensingen</w:t>
            </w:r>
            <w:proofErr w:type="spellEnd"/>
          </w:p>
          <w:p w:rsidR="009B73FD" w:rsidRPr="009B73FD" w:rsidRDefault="009B73FD" w:rsidP="002519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FD" w:rsidRPr="00170534" w:rsidRDefault="009B73FD" w:rsidP="00251929">
            <w:pPr>
              <w:pStyle w:val="Adresse"/>
              <w:spacing w:after="0"/>
              <w:rPr>
                <w:rFonts w:cs="Arial"/>
                <w:sz w:val="14"/>
                <w:szCs w:val="14"/>
              </w:rPr>
            </w:pPr>
            <w:r w:rsidRPr="009B73FD">
              <w:rPr>
                <w:rFonts w:cs="Arial"/>
                <w:sz w:val="16"/>
                <w:szCs w:val="16"/>
                <w:lang w:val="de-DE"/>
              </w:rPr>
              <w:t>Telefon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0848 HOERMANN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 xml:space="preserve">                0848 463 762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Fax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062 388 60 61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E-Mail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info@hoermann.ch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Internet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www.hoermann.ch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Ihr Ansprechpartner: Irene Zieger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Telefon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062 388 60 54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E-Mail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werbung.oen@hoermann.ch</w:t>
            </w:r>
          </w:p>
        </w:tc>
      </w:tr>
    </w:tbl>
    <w:p w:rsidR="009B73FD" w:rsidRDefault="009B73FD" w:rsidP="009B73FD">
      <w:pPr>
        <w:pStyle w:val="PM-Standard"/>
        <w:spacing w:after="0"/>
        <w:ind w:right="2635"/>
        <w:jc w:val="left"/>
        <w:rPr>
          <w:lang w:val="de-CH"/>
        </w:rPr>
      </w:pPr>
    </w:p>
    <w:p w:rsidR="009B73FD" w:rsidRDefault="009B73FD" w:rsidP="009B73FD">
      <w:pPr>
        <w:pStyle w:val="PM-Standard"/>
        <w:spacing w:after="0"/>
        <w:ind w:right="2635"/>
        <w:jc w:val="left"/>
      </w:pPr>
      <w:r>
        <w:t xml:space="preserve">Werkzeugen wie beispielsweise einer Bohrmaschine bis zu zehn Minuten stand. </w:t>
      </w:r>
    </w:p>
    <w:p w:rsidR="009B73FD" w:rsidRDefault="009B73FD" w:rsidP="009B73FD">
      <w:pPr>
        <w:pStyle w:val="PM-Standard"/>
        <w:spacing w:after="0"/>
        <w:ind w:right="2635"/>
        <w:jc w:val="left"/>
      </w:pPr>
    </w:p>
    <w:p w:rsidR="009B73FD" w:rsidRDefault="009B73FD" w:rsidP="009B73FD">
      <w:pPr>
        <w:pStyle w:val="PM-Standard"/>
        <w:spacing w:after="0"/>
        <w:ind w:right="2635"/>
        <w:jc w:val="left"/>
      </w:pPr>
      <w:r>
        <w:t xml:space="preserve">Modern, funktional und auch smart: mit der neuen </w:t>
      </w:r>
      <w:proofErr w:type="spellStart"/>
      <w:r>
        <w:t>BiSecur</w:t>
      </w:r>
      <w:proofErr w:type="spellEnd"/>
      <w:r>
        <w:t xml:space="preserve"> APP und weiterem Hörmann Funk-Zubehör können die Haustüren per Funk und weltweit via Internet kontrolliert und </w:t>
      </w:r>
      <w:r w:rsidRPr="00A74157">
        <w:t xml:space="preserve">bedient werden. </w:t>
      </w:r>
      <w:r>
        <w:t xml:space="preserve">Mit dem Automatik-Schloss sowie dem verdeckt liegenden Haustür-Antrieb </w:t>
      </w:r>
      <w:proofErr w:type="spellStart"/>
      <w:r>
        <w:t>ECturn</w:t>
      </w:r>
      <w:proofErr w:type="spellEnd"/>
      <w:r>
        <w:t xml:space="preserve"> Inside ist nicht nur eine Zustandsabfrage (verriegelt/nicht verriegelt), sondern ebenso ein automatisches Öffnen und </w:t>
      </w:r>
      <w:proofErr w:type="spellStart"/>
      <w:r>
        <w:t>Schliessen</w:t>
      </w:r>
      <w:proofErr w:type="spellEnd"/>
      <w:r>
        <w:t xml:space="preserve"> möglich. </w:t>
      </w:r>
      <w:bookmarkStart w:id="0" w:name="_GoBack"/>
      <w:bookmarkEnd w:id="0"/>
      <w:r>
        <w:t xml:space="preserve">Durch den innenliegenden Türantrieb verfügt die Haustür über keinerlei optischen </w:t>
      </w:r>
      <w:proofErr w:type="spellStart"/>
      <w:r>
        <w:t>Einbusse</w:t>
      </w:r>
      <w:proofErr w:type="spellEnd"/>
      <w:r>
        <w:t>.</w:t>
      </w:r>
    </w:p>
    <w:p w:rsidR="009B73FD" w:rsidRDefault="009B73FD" w:rsidP="009B73FD">
      <w:pPr>
        <w:pStyle w:val="PM-Standard"/>
        <w:spacing w:after="0"/>
        <w:ind w:right="2635"/>
        <w:jc w:val="left"/>
      </w:pPr>
    </w:p>
    <w:p w:rsidR="009B73FD" w:rsidRDefault="009B73FD" w:rsidP="009B73FD">
      <w:pPr>
        <w:pStyle w:val="PM-Standard"/>
        <w:spacing w:after="0"/>
        <w:ind w:right="2635"/>
        <w:jc w:val="left"/>
      </w:pPr>
      <w:r>
        <w:t>3</w:t>
      </w:r>
      <w:r w:rsidR="007750D0">
        <w:t>07</w:t>
      </w:r>
      <w:r>
        <w:t xml:space="preserve"> Wörter/2‘3</w:t>
      </w:r>
      <w:r w:rsidR="007750D0">
        <w:t>13</w:t>
      </w:r>
      <w:r>
        <w:t xml:space="preserve"> Zeichen</w:t>
      </w:r>
    </w:p>
    <w:p w:rsidR="009B73FD" w:rsidRDefault="009B73FD" w:rsidP="009B73FD">
      <w:pPr>
        <w:pStyle w:val="PM-Standard"/>
        <w:spacing w:after="0"/>
        <w:ind w:right="2635"/>
        <w:jc w:val="left"/>
      </w:pPr>
      <w:r>
        <w:t>Text und Bilder stehen zum Dow</w:t>
      </w:r>
      <w:r w:rsidR="008973A7">
        <w:t>n</w:t>
      </w:r>
      <w:r>
        <w:t>load im Presseforum</w:t>
      </w:r>
    </w:p>
    <w:p w:rsidR="009B73FD" w:rsidRDefault="009B73FD" w:rsidP="009B73FD">
      <w:pPr>
        <w:pStyle w:val="PM-Standard"/>
        <w:spacing w:after="0"/>
        <w:ind w:right="2635"/>
        <w:jc w:val="left"/>
      </w:pPr>
      <w:r>
        <w:t>Zur Verfügung: http://www.hoermann.ch/presseforum</w:t>
      </w:r>
    </w:p>
    <w:p w:rsidR="009B73FD" w:rsidRDefault="009B73FD" w:rsidP="009B73FD">
      <w:pPr>
        <w:pStyle w:val="PM-Abschnitt"/>
        <w:spacing w:before="0"/>
        <w:ind w:right="2635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right="2635"/>
        <w:rPr>
          <w:bCs/>
          <w:sz w:val="22"/>
        </w:rPr>
      </w:pPr>
      <w:r>
        <w:rPr>
          <w:bCs/>
          <w:sz w:val="22"/>
        </w:rPr>
        <w:t>Bilder und Bildlegenden:</w:t>
      </w:r>
    </w:p>
    <w:p w:rsidR="009B73FD" w:rsidRDefault="009B73FD" w:rsidP="009B73FD">
      <w:pPr>
        <w:pStyle w:val="PM-Abschnitt"/>
        <w:spacing w:before="0"/>
        <w:ind w:right="2635"/>
        <w:rPr>
          <w:bCs/>
          <w:sz w:val="22"/>
        </w:rPr>
      </w:pPr>
    </w:p>
    <w:p w:rsidR="009B73FD" w:rsidRDefault="009B73FD" w:rsidP="009B73FD">
      <w:pPr>
        <w:pStyle w:val="PM-Titel"/>
        <w:spacing w:after="0"/>
        <w:ind w:right="2635"/>
        <w:rPr>
          <w:sz w:val="22"/>
        </w:rPr>
      </w:pPr>
      <w:r>
        <w:rPr>
          <w:noProof/>
          <w:sz w:val="22"/>
          <w:lang w:val="de-CH" w:eastAsia="de-CH"/>
        </w:rPr>
        <w:drawing>
          <wp:inline distT="0" distB="0" distL="0" distR="0">
            <wp:extent cx="3408045" cy="1924050"/>
            <wp:effectExtent l="0" t="0" r="1905" b="0"/>
            <wp:docPr id="3" name="Grafik 3" descr="T:\Marketing-Kommunikation\PORTAL\2015\PORTAL 34\Hö Unternehmensnachrichten PORTAL 34\GR-Norm-101-ThermoCarbon-XXL-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 descr="T:\Marketing-Kommunikation\PORTAL\2015\PORTAL 34\Hö Unternehmensnachrichten PORTAL 34\GR-Norm-101-ThermoCarbon-XXL-3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4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3FD" w:rsidRDefault="009B73FD" w:rsidP="009B73FD">
      <w:pPr>
        <w:pStyle w:val="PM-Titel"/>
        <w:spacing w:after="0"/>
        <w:ind w:right="2635"/>
        <w:rPr>
          <w:sz w:val="22"/>
        </w:rPr>
      </w:pPr>
    </w:p>
    <w:p w:rsidR="009B73FD" w:rsidRPr="00701A22" w:rsidRDefault="009B73FD" w:rsidP="009B73FD">
      <w:pPr>
        <w:pStyle w:val="PM-Titel"/>
        <w:spacing w:after="0"/>
        <w:ind w:right="2635"/>
        <w:rPr>
          <w:b w:val="0"/>
          <w:sz w:val="22"/>
        </w:rPr>
      </w:pPr>
      <w:r>
        <w:rPr>
          <w:sz w:val="22"/>
        </w:rPr>
        <w:t xml:space="preserve">Bild 1: </w:t>
      </w:r>
      <w:r>
        <w:rPr>
          <w:b w:val="0"/>
          <w:sz w:val="22"/>
        </w:rPr>
        <w:t xml:space="preserve">Die Hörmann Aluminium-Haustür </w:t>
      </w:r>
      <w:proofErr w:type="spellStart"/>
      <w:r>
        <w:rPr>
          <w:b w:val="0"/>
          <w:sz w:val="22"/>
        </w:rPr>
        <w:t>ThermoCarbon</w:t>
      </w:r>
      <w:proofErr w:type="spellEnd"/>
      <w:r>
        <w:rPr>
          <w:b w:val="0"/>
          <w:sz w:val="22"/>
        </w:rPr>
        <w:t xml:space="preserve"> erreicht durch ein Glasfaser-Carbon-</w:t>
      </w:r>
      <w:proofErr w:type="spellStart"/>
      <w:r>
        <w:rPr>
          <w:b w:val="0"/>
          <w:sz w:val="22"/>
        </w:rPr>
        <w:t>Kompositprofil</w:t>
      </w:r>
      <w:proofErr w:type="spellEnd"/>
      <w:r>
        <w:rPr>
          <w:b w:val="0"/>
          <w:sz w:val="22"/>
        </w:rPr>
        <w:t xml:space="preserve"> einen U</w:t>
      </w:r>
      <w:r w:rsidRPr="00701A22">
        <w:rPr>
          <w:b w:val="0"/>
          <w:sz w:val="22"/>
          <w:vertAlign w:val="subscript"/>
        </w:rPr>
        <w:t>D</w:t>
      </w:r>
      <w:r>
        <w:rPr>
          <w:b w:val="0"/>
          <w:sz w:val="22"/>
          <w:vertAlign w:val="subscript"/>
        </w:rPr>
        <w:t>-</w:t>
      </w:r>
      <w:r>
        <w:rPr>
          <w:b w:val="0"/>
          <w:sz w:val="22"/>
        </w:rPr>
        <w:t xml:space="preserve">Wert von bis zu 0,47 </w:t>
      </w:r>
      <w:r w:rsidRPr="00701A22">
        <w:rPr>
          <w:b w:val="0"/>
          <w:sz w:val="22"/>
        </w:rPr>
        <w:t>W/(m2∙K)</w:t>
      </w:r>
      <w:r>
        <w:rPr>
          <w:b w:val="0"/>
          <w:sz w:val="22"/>
        </w:rPr>
        <w:t xml:space="preserve"> und eine RC 4 Ausstattung. Neu ist das Modell auch in einer Höhe von bis zu 3 Metern erhältlich.</w:t>
      </w:r>
    </w:p>
    <w:p w:rsidR="009B73FD" w:rsidRDefault="009B73FD" w:rsidP="009B73FD">
      <w:pPr>
        <w:pStyle w:val="PM-Abschnitt"/>
        <w:spacing w:before="0"/>
        <w:ind w:right="2635"/>
        <w:rPr>
          <w:b w:val="0"/>
          <w:bCs/>
          <w:sz w:val="22"/>
        </w:rPr>
      </w:pPr>
    </w:p>
    <w:p w:rsidR="009B73FD" w:rsidRDefault="009B73FD" w:rsidP="009B73FD">
      <w:pPr>
        <w:pStyle w:val="PM-Abschnitt"/>
        <w:spacing w:before="0"/>
        <w:ind w:right="2635"/>
        <w:rPr>
          <w:b w:val="0"/>
          <w:bCs/>
          <w:sz w:val="22"/>
        </w:rPr>
      </w:pPr>
      <w:r w:rsidRPr="005C1083">
        <w:rPr>
          <w:b w:val="0"/>
          <w:bCs/>
          <w:sz w:val="22"/>
        </w:rPr>
        <w:t>Bilder: Hörmann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673"/>
        <w:gridCol w:w="3308"/>
      </w:tblGrid>
      <w:tr w:rsidR="009B73FD" w:rsidRPr="00170534" w:rsidTr="00251929">
        <w:trPr>
          <w:trHeight w:val="2687"/>
        </w:trPr>
        <w:tc>
          <w:tcPr>
            <w:tcW w:w="5723" w:type="dxa"/>
          </w:tcPr>
          <w:p w:rsidR="009B73FD" w:rsidRPr="004A380E" w:rsidRDefault="002E26D0" w:rsidP="00251929">
            <w:pPr>
              <w:pStyle w:val="Adresse"/>
              <w:spacing w:after="0"/>
              <w:ind w:left="34"/>
              <w:rPr>
                <w:rFonts w:cs="Arial"/>
                <w:lang w:val="de-DE"/>
              </w:rPr>
            </w:pPr>
            <w:r>
              <w:rPr>
                <w:rFonts w:cs="Arial"/>
                <w:noProof/>
                <w:lang w:eastAsia="de-CH"/>
              </w:rPr>
              <w:lastRenderedPageBreak/>
              <w:pict>
                <v:shape id="_x0000_s1034" type="#_x0000_t136" style="position:absolute;left:0;text-align:left;margin-left:2.7pt;margin-top:11.15pt;width:229.35pt;height:29.35pt;rotation:-23587405fd;z-index:251664384" fillcolor="#969696" stroked="f">
                  <v:imagedata embosscolor="shadow add(51)"/>
                  <v:shadow type="perspective" origin=".5,.5" offset="0,0" matrix=",56756f,,.5"/>
                  <o:extrusion v:ext="view" backdepth="1in" viewpoint="0" viewpointorigin="0" skewangle="-90" type="perspective"/>
                  <v:textpath style="font-family:&quot;Arial Black&quot;;font-size:28pt;v-text-align:left" trim="t" fitpath="t" string="Pressemitteilung"/>
                </v:shape>
              </w:pict>
            </w:r>
          </w:p>
        </w:tc>
        <w:tc>
          <w:tcPr>
            <w:tcW w:w="3316" w:type="dxa"/>
          </w:tcPr>
          <w:p w:rsidR="009B73FD" w:rsidRPr="009B73FD" w:rsidRDefault="009B73FD" w:rsidP="00251929">
            <w:pPr>
              <w:rPr>
                <w:rFonts w:cs="Arial"/>
                <w:sz w:val="16"/>
                <w:szCs w:val="16"/>
              </w:rPr>
            </w:pPr>
          </w:p>
          <w:p w:rsidR="009B73FD" w:rsidRPr="009B73FD" w:rsidRDefault="009B73FD" w:rsidP="00251929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>Hörmann Schweiz AG</w:t>
            </w:r>
          </w:p>
          <w:p w:rsidR="009B73FD" w:rsidRPr="009B73FD" w:rsidRDefault="009B73FD" w:rsidP="00251929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>Nordringstrasse 14</w:t>
            </w:r>
          </w:p>
          <w:p w:rsidR="009B73FD" w:rsidRPr="009B73FD" w:rsidRDefault="009B73FD" w:rsidP="00251929">
            <w:pPr>
              <w:rPr>
                <w:rFonts w:cs="Arial"/>
                <w:sz w:val="16"/>
                <w:szCs w:val="16"/>
              </w:rPr>
            </w:pPr>
            <w:r w:rsidRPr="009B73FD">
              <w:rPr>
                <w:rFonts w:cs="Arial"/>
                <w:sz w:val="16"/>
                <w:szCs w:val="16"/>
              </w:rPr>
              <w:t xml:space="preserve">4702 </w:t>
            </w:r>
            <w:proofErr w:type="spellStart"/>
            <w:r w:rsidRPr="009B73FD">
              <w:rPr>
                <w:rFonts w:cs="Arial"/>
                <w:sz w:val="16"/>
                <w:szCs w:val="16"/>
              </w:rPr>
              <w:t>Oensingen</w:t>
            </w:r>
            <w:proofErr w:type="spellEnd"/>
          </w:p>
          <w:p w:rsidR="009B73FD" w:rsidRPr="009B73FD" w:rsidRDefault="009B73FD" w:rsidP="002519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73FD" w:rsidRPr="00170534" w:rsidRDefault="009B73FD" w:rsidP="00251929">
            <w:pPr>
              <w:pStyle w:val="Adresse"/>
              <w:spacing w:after="0"/>
              <w:rPr>
                <w:rFonts w:cs="Arial"/>
                <w:sz w:val="14"/>
                <w:szCs w:val="14"/>
              </w:rPr>
            </w:pPr>
            <w:r w:rsidRPr="009B73FD">
              <w:rPr>
                <w:rFonts w:cs="Arial"/>
                <w:sz w:val="16"/>
                <w:szCs w:val="16"/>
                <w:lang w:val="de-DE"/>
              </w:rPr>
              <w:t>Telefon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0848 HOERMANN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 xml:space="preserve">                0848 463 762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Fax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062 388 60 61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E-Mail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info@hoermann.ch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Internet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www.hoermann.ch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Ihr Ansprechpartner: Irene Zieger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Telefon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062 388 60 54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br/>
              <w:t>E-Mail</w:t>
            </w:r>
            <w:r w:rsidRPr="009B73FD">
              <w:rPr>
                <w:rFonts w:cs="Arial"/>
                <w:sz w:val="16"/>
                <w:szCs w:val="16"/>
                <w:lang w:val="de-DE"/>
              </w:rPr>
              <w:tab/>
              <w:t>werbung.oen@hoermann.ch</w:t>
            </w:r>
          </w:p>
        </w:tc>
      </w:tr>
    </w:tbl>
    <w:p w:rsidR="001D08E7" w:rsidRDefault="001D08E7" w:rsidP="009B73FD">
      <w:pPr>
        <w:pStyle w:val="PM-Abschnitt"/>
        <w:spacing w:before="0"/>
        <w:ind w:right="2635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right="2635"/>
        <w:rPr>
          <w:bCs/>
          <w:sz w:val="22"/>
        </w:rPr>
      </w:pPr>
      <w:r>
        <w:rPr>
          <w:noProof/>
          <w:sz w:val="22"/>
          <w:lang w:val="de-CH" w:eastAsia="de-CH"/>
        </w:rPr>
        <w:drawing>
          <wp:inline distT="0" distB="0" distL="0" distR="0">
            <wp:extent cx="3230245" cy="1816735"/>
            <wp:effectExtent l="0" t="0" r="8255" b="0"/>
            <wp:docPr id="4" name="Grafik 4" descr="T:\Marketing-Kommunikation\PORTAL\2015\PORTAL 34\Hö Unternehmensnachrichten PORTAL 34\GR-Norm-102-ThermoSafe-XXL-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T:\Marketing-Kommunikation\PORTAL\2015\PORTAL 34\Hö Unternehmensnachrichten PORTAL 34\GR-Norm-102-ThermoSafe-XXL-87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 w:val="0"/>
          <w:sz w:val="22"/>
        </w:rPr>
      </w:pPr>
      <w:r>
        <w:rPr>
          <w:bCs/>
          <w:sz w:val="22"/>
        </w:rPr>
        <w:t xml:space="preserve">Bild 2: </w:t>
      </w:r>
      <w:r>
        <w:rPr>
          <w:b w:val="0"/>
          <w:sz w:val="22"/>
        </w:rPr>
        <w:t xml:space="preserve">Die Hörmann Aluminium-Haustür </w:t>
      </w:r>
      <w:proofErr w:type="spellStart"/>
      <w:r>
        <w:rPr>
          <w:b w:val="0"/>
          <w:sz w:val="22"/>
        </w:rPr>
        <w:t>ThermoSafe</w:t>
      </w:r>
      <w:proofErr w:type="spellEnd"/>
      <w:r>
        <w:rPr>
          <w:b w:val="0"/>
          <w:sz w:val="22"/>
        </w:rPr>
        <w:t xml:space="preserve"> erreicht einen U</w:t>
      </w:r>
      <w:r w:rsidRPr="00701A22">
        <w:rPr>
          <w:b w:val="0"/>
          <w:sz w:val="22"/>
          <w:vertAlign w:val="subscript"/>
        </w:rPr>
        <w:t>D</w:t>
      </w:r>
      <w:r>
        <w:rPr>
          <w:b w:val="0"/>
          <w:sz w:val="22"/>
          <w:vertAlign w:val="subscript"/>
        </w:rPr>
        <w:t>-</w:t>
      </w:r>
      <w:r>
        <w:rPr>
          <w:b w:val="0"/>
          <w:sz w:val="22"/>
        </w:rPr>
        <w:t xml:space="preserve">Wert von bis zu 0,8 </w:t>
      </w:r>
      <w:r w:rsidRPr="00701A22">
        <w:rPr>
          <w:b w:val="0"/>
          <w:sz w:val="22"/>
        </w:rPr>
        <w:t>W/(m2∙K)</w:t>
      </w:r>
      <w:r>
        <w:rPr>
          <w:b w:val="0"/>
          <w:sz w:val="22"/>
        </w:rPr>
        <w:t xml:space="preserve"> und eine RC 3 Ausstattung. Neu ist das Modell auch in einer Höhe von bis zu 2,5 Metern erhältlich.</w:t>
      </w:r>
    </w:p>
    <w:p w:rsidR="009B73FD" w:rsidRPr="009D5A1E" w:rsidRDefault="009B73FD" w:rsidP="009B73FD">
      <w:pPr>
        <w:pStyle w:val="PM-Abschnitt"/>
        <w:spacing w:before="0"/>
        <w:ind w:left="0" w:right="2635" w:firstLine="0"/>
        <w:rPr>
          <w:b w:val="0"/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92710</wp:posOffset>
            </wp:positionV>
            <wp:extent cx="3111500" cy="2574290"/>
            <wp:effectExtent l="0" t="0" r="0" b="0"/>
            <wp:wrapNone/>
            <wp:docPr id="8" name="Grafik 5" descr="T:\Marketing-Kommunikation\Team PR\PR Deutschland\PR-Texte - final\2015\PM 1515-FA Raumhohe Aluminium-Haustüren von Hörmann\PM 1515-FA Bild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T:\Marketing-Kommunikation\Team PR\PR Deutschland\PR-Texte - final\2015\PM 1515-FA Raumhohe Aluminium-Haustüren von Hörmann\PM 1515-FA Bild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Default="009B73FD" w:rsidP="009B73FD">
      <w:pPr>
        <w:pStyle w:val="PM-Abschnitt"/>
        <w:spacing w:before="0"/>
        <w:ind w:left="0" w:right="2635" w:firstLine="0"/>
        <w:rPr>
          <w:bCs/>
          <w:sz w:val="22"/>
        </w:rPr>
      </w:pPr>
    </w:p>
    <w:p w:rsidR="009B73FD" w:rsidRPr="009B73FD" w:rsidRDefault="009B73FD" w:rsidP="009B73FD">
      <w:pPr>
        <w:pStyle w:val="PM-Abschnitt"/>
        <w:spacing w:before="0"/>
        <w:ind w:left="0" w:right="2635" w:firstLine="0"/>
        <w:rPr>
          <w:sz w:val="22"/>
          <w:szCs w:val="22"/>
          <w:lang w:val="de-CH"/>
        </w:rPr>
      </w:pPr>
      <w:r>
        <w:rPr>
          <w:bCs/>
          <w:sz w:val="22"/>
        </w:rPr>
        <w:t xml:space="preserve">Bild 3: </w:t>
      </w:r>
      <w:r>
        <w:rPr>
          <w:b w:val="0"/>
          <w:bCs/>
          <w:sz w:val="22"/>
        </w:rPr>
        <w:t xml:space="preserve">Die Hörmann Aluminium-Haustüren </w:t>
      </w:r>
      <w:proofErr w:type="spellStart"/>
      <w:r>
        <w:rPr>
          <w:b w:val="0"/>
          <w:bCs/>
          <w:sz w:val="22"/>
        </w:rPr>
        <w:t>ThermoSafe</w:t>
      </w:r>
      <w:proofErr w:type="spellEnd"/>
      <w:r>
        <w:rPr>
          <w:b w:val="0"/>
          <w:bCs/>
          <w:sz w:val="22"/>
        </w:rPr>
        <w:t xml:space="preserve"> und </w:t>
      </w:r>
      <w:proofErr w:type="spellStart"/>
      <w:r>
        <w:rPr>
          <w:b w:val="0"/>
          <w:bCs/>
          <w:sz w:val="22"/>
        </w:rPr>
        <w:t>ThermoCarbon</w:t>
      </w:r>
      <w:proofErr w:type="spellEnd"/>
      <w:r>
        <w:rPr>
          <w:b w:val="0"/>
          <w:bCs/>
          <w:sz w:val="22"/>
        </w:rPr>
        <w:t xml:space="preserve"> sind nun auch raumhoch in einer Höhe von bis zu 2,5 und 3 Metern erhältlich. Damit tragen sie zu einem noch </w:t>
      </w:r>
      <w:proofErr w:type="spellStart"/>
      <w:r>
        <w:rPr>
          <w:b w:val="0"/>
          <w:bCs/>
          <w:sz w:val="22"/>
        </w:rPr>
        <w:t>grosszügigeren</w:t>
      </w:r>
      <w:proofErr w:type="spellEnd"/>
      <w:r>
        <w:rPr>
          <w:b w:val="0"/>
          <w:bCs/>
          <w:sz w:val="22"/>
        </w:rPr>
        <w:t xml:space="preserve"> und moderneren Erscheinungsbild des Eingangsbereiches bei.</w:t>
      </w:r>
    </w:p>
    <w:sectPr w:rsidR="009B73FD" w:rsidRPr="009B73FD" w:rsidSect="00170534">
      <w:headerReference w:type="default" r:id="rId10"/>
      <w:footerReference w:type="default" r:id="rId11"/>
      <w:pgSz w:w="11907" w:h="16840" w:code="9"/>
      <w:pgMar w:top="2665" w:right="1418" w:bottom="899" w:left="1758" w:header="720" w:footer="72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3FD" w:rsidRDefault="009B73FD" w:rsidP="0011348E">
      <w:r>
        <w:separator/>
      </w:r>
    </w:p>
  </w:endnote>
  <w:endnote w:type="continuationSeparator" w:id="0">
    <w:p w:rsidR="009B73FD" w:rsidRDefault="009B73FD" w:rsidP="00113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3FD" w:rsidRPr="00692DA8" w:rsidRDefault="009B73FD" w:rsidP="009B73FD">
    <w:pPr>
      <w:pStyle w:val="Fuzeile"/>
      <w:rPr>
        <w:rFonts w:cs="Arial"/>
        <w:i/>
        <w:color w:val="808080"/>
        <w:sz w:val="16"/>
        <w:szCs w:val="16"/>
      </w:rPr>
    </w:pPr>
    <w:r w:rsidRPr="00692DA8">
      <w:rPr>
        <w:rFonts w:cs="Arial"/>
        <w:i/>
        <w:color w:val="808080"/>
        <w:sz w:val="16"/>
        <w:szCs w:val="16"/>
      </w:rPr>
      <w:t>P</w:t>
    </w:r>
    <w:r>
      <w:rPr>
        <w:rFonts w:cs="Arial"/>
        <w:i/>
        <w:color w:val="808080"/>
        <w:sz w:val="16"/>
        <w:szCs w:val="16"/>
      </w:rPr>
      <w:t>resse Mitteilung HOER 1515</w:t>
    </w:r>
    <w:r w:rsidRPr="00692DA8">
      <w:rPr>
        <w:rFonts w:cs="Arial"/>
        <w:i/>
        <w:color w:val="808080"/>
        <w:sz w:val="16"/>
        <w:szCs w:val="16"/>
      </w:rPr>
      <w:tab/>
    </w:r>
    <w:r w:rsidRPr="00692DA8">
      <w:rPr>
        <w:rFonts w:cs="Arial"/>
        <w:i/>
        <w:color w:val="808080"/>
        <w:sz w:val="16"/>
        <w:szCs w:val="16"/>
      </w:rPr>
      <w:tab/>
      <w:t xml:space="preserve"> Seite </w:t>
    </w:r>
    <w:r w:rsidRPr="00692DA8">
      <w:rPr>
        <w:rFonts w:cs="Arial"/>
        <w:i/>
        <w:color w:val="808080"/>
        <w:sz w:val="16"/>
        <w:szCs w:val="16"/>
      </w:rPr>
      <w:fldChar w:fldCharType="begin"/>
    </w:r>
    <w:r w:rsidRPr="00692DA8">
      <w:rPr>
        <w:rFonts w:cs="Arial"/>
        <w:i/>
        <w:color w:val="808080"/>
        <w:sz w:val="16"/>
        <w:szCs w:val="16"/>
      </w:rPr>
      <w:instrText xml:space="preserve"> PAGE </w:instrText>
    </w:r>
    <w:r w:rsidRPr="00692DA8">
      <w:rPr>
        <w:rFonts w:cs="Arial"/>
        <w:i/>
        <w:color w:val="808080"/>
        <w:sz w:val="16"/>
        <w:szCs w:val="16"/>
      </w:rPr>
      <w:fldChar w:fldCharType="separate"/>
    </w:r>
    <w:r w:rsidR="002E26D0">
      <w:rPr>
        <w:rFonts w:cs="Arial"/>
        <w:i/>
        <w:noProof/>
        <w:color w:val="808080"/>
        <w:sz w:val="16"/>
        <w:szCs w:val="16"/>
      </w:rPr>
      <w:t>3</w:t>
    </w:r>
    <w:r w:rsidRPr="00692DA8">
      <w:rPr>
        <w:rFonts w:cs="Arial"/>
        <w:i/>
        <w:color w:val="808080"/>
        <w:sz w:val="16"/>
        <w:szCs w:val="16"/>
      </w:rPr>
      <w:fldChar w:fldCharType="end"/>
    </w:r>
    <w:r w:rsidRPr="00692DA8">
      <w:rPr>
        <w:rFonts w:cs="Arial"/>
        <w:i/>
        <w:color w:val="808080"/>
        <w:sz w:val="16"/>
        <w:szCs w:val="16"/>
      </w:rPr>
      <w:t xml:space="preserve"> von </w:t>
    </w:r>
    <w:r w:rsidRPr="00692DA8">
      <w:rPr>
        <w:rFonts w:cs="Arial"/>
        <w:i/>
        <w:color w:val="808080"/>
        <w:sz w:val="16"/>
        <w:szCs w:val="16"/>
      </w:rPr>
      <w:fldChar w:fldCharType="begin"/>
    </w:r>
    <w:r w:rsidRPr="00692DA8">
      <w:rPr>
        <w:rFonts w:cs="Arial"/>
        <w:i/>
        <w:color w:val="808080"/>
        <w:sz w:val="16"/>
        <w:szCs w:val="16"/>
      </w:rPr>
      <w:instrText xml:space="preserve"> NUMPAGES </w:instrText>
    </w:r>
    <w:r w:rsidRPr="00692DA8">
      <w:rPr>
        <w:rFonts w:cs="Arial"/>
        <w:i/>
        <w:color w:val="808080"/>
        <w:sz w:val="16"/>
        <w:szCs w:val="16"/>
      </w:rPr>
      <w:fldChar w:fldCharType="separate"/>
    </w:r>
    <w:r w:rsidR="002E26D0">
      <w:rPr>
        <w:rFonts w:cs="Arial"/>
        <w:i/>
        <w:noProof/>
        <w:color w:val="808080"/>
        <w:sz w:val="16"/>
        <w:szCs w:val="16"/>
      </w:rPr>
      <w:t>3</w:t>
    </w:r>
    <w:r w:rsidRPr="00692DA8">
      <w:rPr>
        <w:rFonts w:cs="Arial"/>
        <w:i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3FD" w:rsidRDefault="009B73FD" w:rsidP="0011348E">
      <w:r>
        <w:separator/>
      </w:r>
    </w:p>
  </w:footnote>
  <w:footnote w:type="continuationSeparator" w:id="0">
    <w:p w:rsidR="009B73FD" w:rsidRDefault="009B73FD" w:rsidP="00113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64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409"/>
    </w:tblGrid>
    <w:tr w:rsidR="0011348E" w:rsidTr="0011348E">
      <w:tc>
        <w:tcPr>
          <w:tcW w:w="2722" w:type="dxa"/>
          <w:tcBorders>
            <w:bottom w:val="single" w:sz="4" w:space="0" w:color="auto"/>
          </w:tcBorders>
        </w:tcPr>
        <w:p w:rsidR="0011348E" w:rsidRDefault="009B73FD" w:rsidP="00F36A97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>
                <wp:extent cx="1722120" cy="605790"/>
                <wp:effectExtent l="0" t="0" r="0" b="3810"/>
                <wp:docPr id="1" name="Bild 1" descr="Hö Logo blau_sw_ 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ö Logo blau_sw_ 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2120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1348E" w:rsidRPr="004545ED" w:rsidRDefault="0011348E" w:rsidP="00CF6D2C">
          <w:pPr>
            <w:pStyle w:val="Kopfzeile"/>
            <w:tabs>
              <w:tab w:val="right" w:pos="2694"/>
            </w:tabs>
            <w:rPr>
              <w:sz w:val="14"/>
              <w:szCs w:val="14"/>
            </w:rPr>
          </w:pPr>
          <w:r w:rsidRPr="004545ED">
            <w:rPr>
              <w:sz w:val="14"/>
              <w:szCs w:val="14"/>
            </w:rPr>
            <w:br/>
          </w:r>
          <w:r w:rsidRPr="004545ED">
            <w:rPr>
              <w:sz w:val="14"/>
              <w:szCs w:val="14"/>
            </w:rPr>
            <w:br/>
          </w:r>
        </w:p>
      </w:tc>
      <w:tc>
        <w:tcPr>
          <w:tcW w:w="4933" w:type="dxa"/>
          <w:tcBorders>
            <w:bottom w:val="single" w:sz="4" w:space="0" w:color="auto"/>
          </w:tcBorders>
        </w:tcPr>
        <w:p w:rsidR="0011348E" w:rsidRDefault="0011348E" w:rsidP="00F36A97">
          <w:pPr>
            <w:pStyle w:val="Kopfzeile"/>
          </w:pPr>
        </w:p>
      </w:tc>
      <w:tc>
        <w:tcPr>
          <w:tcW w:w="1409" w:type="dxa"/>
          <w:tcBorders>
            <w:bottom w:val="single" w:sz="4" w:space="0" w:color="auto"/>
          </w:tcBorders>
        </w:tcPr>
        <w:p w:rsidR="0011348E" w:rsidRDefault="0011348E" w:rsidP="00F36A97">
          <w:pPr>
            <w:pStyle w:val="Kopfzeile"/>
            <w:jc w:val="right"/>
            <w:rPr>
              <w:sz w:val="2"/>
            </w:rPr>
          </w:pPr>
          <w:r>
            <w:rPr>
              <w:sz w:val="2"/>
            </w:rPr>
            <w:br/>
          </w:r>
          <w:r w:rsidR="009B73FD">
            <w:rPr>
              <w:noProof/>
              <w:sz w:val="2"/>
              <w:lang w:eastAsia="de-CH"/>
            </w:rPr>
            <w:drawing>
              <wp:inline distT="0" distB="0" distL="0" distR="0">
                <wp:extent cx="712470" cy="854710"/>
                <wp:effectExtent l="0" t="0" r="0" b="2540"/>
                <wp:docPr id="2" name="Bild 2" descr="Ho_War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o_War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470" cy="85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1348E" w:rsidRDefault="0011348E" w:rsidP="009B73F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FD"/>
    <w:rsid w:val="00025C70"/>
    <w:rsid w:val="00066730"/>
    <w:rsid w:val="0011348E"/>
    <w:rsid w:val="0013110E"/>
    <w:rsid w:val="00170534"/>
    <w:rsid w:val="00182DB5"/>
    <w:rsid w:val="001D08E7"/>
    <w:rsid w:val="002E26D0"/>
    <w:rsid w:val="003201CD"/>
    <w:rsid w:val="003F746B"/>
    <w:rsid w:val="004A380E"/>
    <w:rsid w:val="005C607B"/>
    <w:rsid w:val="007750D0"/>
    <w:rsid w:val="008973A7"/>
    <w:rsid w:val="00911811"/>
    <w:rsid w:val="009B73FD"/>
    <w:rsid w:val="00CF6D2C"/>
    <w:rsid w:val="00E4411C"/>
    <w:rsid w:val="00E46917"/>
    <w:rsid w:val="00ED2518"/>
    <w:rsid w:val="00F33128"/>
    <w:rsid w:val="00F3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5C70"/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9B73F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dresse">
    <w:name w:val="Adresse"/>
    <w:basedOn w:val="Standard"/>
    <w:pPr>
      <w:spacing w:after="96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1701"/>
    </w:pPr>
    <w:rPr>
      <w:rFonts w:ascii="Arial" w:hAnsi="Arial"/>
      <w:sz w:val="12"/>
      <w:lang w:val="de-DE" w:eastAsia="de-DE"/>
    </w:rPr>
  </w:style>
  <w:style w:type="paragraph" w:customStyle="1" w:styleId="Ueberschrift">
    <w:name w:val="Ueberschrift"/>
    <w:basedOn w:val="Standard"/>
    <w:pPr>
      <w:spacing w:after="480"/>
    </w:pPr>
    <w:rPr>
      <w:rFonts w:ascii="Swis721 Blk BT" w:hAnsi="Swis721 Blk BT"/>
      <w:b/>
    </w:rPr>
  </w:style>
  <w:style w:type="paragraph" w:customStyle="1" w:styleId="Absender">
    <w:name w:val="Absender"/>
    <w:basedOn w:val="Standard"/>
  </w:style>
  <w:style w:type="paragraph" w:customStyle="1" w:styleId="Tabelle">
    <w:name w:val="Tabelle"/>
    <w:basedOn w:val="Standard"/>
  </w:style>
  <w:style w:type="character" w:styleId="Kommentarzeichen">
    <w:name w:val="annotation reference"/>
    <w:semiHidden/>
    <w:rPr>
      <w:sz w:val="16"/>
      <w:szCs w:val="16"/>
    </w:rPr>
  </w:style>
  <w:style w:type="paragraph" w:customStyle="1" w:styleId="Tabulatormitte">
    <w:name w:val="Tabulator mitte"/>
    <w:basedOn w:val="Standard"/>
    <w:pPr>
      <w:tabs>
        <w:tab w:val="left" w:pos="4678"/>
        <w:tab w:val="left" w:pos="5812"/>
      </w:tabs>
    </w:pPr>
  </w:style>
  <w:style w:type="paragraph" w:styleId="Kommentartext">
    <w:name w:val="annotation text"/>
    <w:basedOn w:val="Standard"/>
    <w:semiHidden/>
    <w:rPr>
      <w:lang w:val="de-DE"/>
    </w:rPr>
  </w:style>
  <w:style w:type="paragraph" w:styleId="Sprechblasentext">
    <w:name w:val="Balloon Text"/>
    <w:basedOn w:val="Standard"/>
    <w:semiHidden/>
    <w:rsid w:val="003F746B"/>
    <w:rPr>
      <w:rFonts w:ascii="Tahoma" w:hAnsi="Tahoma" w:cs="Tahoma"/>
      <w:sz w:val="16"/>
      <w:szCs w:val="16"/>
    </w:rPr>
  </w:style>
  <w:style w:type="character" w:styleId="Hyperlink">
    <w:name w:val="Hyperlink"/>
    <w:rsid w:val="003F746B"/>
    <w:rPr>
      <w:color w:val="0000FF"/>
      <w:u w:val="single"/>
    </w:rPr>
  </w:style>
  <w:style w:type="paragraph" w:styleId="Kopfzeile">
    <w:name w:val="header"/>
    <w:basedOn w:val="Standard"/>
    <w:link w:val="KopfzeileZchn"/>
    <w:rsid w:val="001134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11348E"/>
    <w:rPr>
      <w:rFonts w:ascii="Arial" w:hAnsi="Arial"/>
      <w:lang w:eastAsia="de-DE"/>
    </w:rPr>
  </w:style>
  <w:style w:type="paragraph" w:styleId="Fuzeile">
    <w:name w:val="footer"/>
    <w:basedOn w:val="Standard"/>
    <w:link w:val="FuzeileZchn"/>
    <w:rsid w:val="001134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11348E"/>
    <w:rPr>
      <w:rFonts w:ascii="Arial" w:hAnsi="Arial"/>
      <w:lang w:eastAsia="de-DE"/>
    </w:rPr>
  </w:style>
  <w:style w:type="paragraph" w:customStyle="1" w:styleId="PM-Standard">
    <w:name w:val="PM - Standard"/>
    <w:basedOn w:val="Standard"/>
    <w:rsid w:val="009B73FD"/>
    <w:pPr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PM-Lead">
    <w:name w:val="PM - Lead"/>
    <w:basedOn w:val="Standard"/>
    <w:rsid w:val="009B73FD"/>
    <w:pPr>
      <w:spacing w:before="360" w:after="360"/>
      <w:ind w:right="279"/>
      <w:jc w:val="both"/>
    </w:pPr>
    <w:rPr>
      <w:rFonts w:cs="Arial"/>
      <w:b/>
      <w:bCs/>
      <w:iCs/>
      <w:sz w:val="22"/>
      <w:szCs w:val="24"/>
      <w:lang w:val="de-DE"/>
    </w:rPr>
  </w:style>
  <w:style w:type="paragraph" w:customStyle="1" w:styleId="PM-Titel">
    <w:name w:val="PM - Titel"/>
    <w:basedOn w:val="berschrift1"/>
    <w:rsid w:val="009B73FD"/>
    <w:pPr>
      <w:spacing w:before="0" w:after="120"/>
      <w:ind w:right="279"/>
    </w:pPr>
    <w:rPr>
      <w:rFonts w:ascii="Arial" w:eastAsia="Times New Roman" w:hAnsi="Arial" w:cs="Arial"/>
      <w:bCs w:val="0"/>
      <w:kern w:val="0"/>
      <w:sz w:val="28"/>
      <w:szCs w:val="22"/>
      <w:lang w:val="de-DE"/>
    </w:rPr>
  </w:style>
  <w:style w:type="paragraph" w:customStyle="1" w:styleId="PM-Abschnitt">
    <w:name w:val="PM - Abschnitt"/>
    <w:basedOn w:val="Standard"/>
    <w:rsid w:val="009B73FD"/>
    <w:pPr>
      <w:suppressLineNumbers/>
      <w:spacing w:before="480"/>
      <w:ind w:left="703" w:hanging="703"/>
    </w:pPr>
    <w:rPr>
      <w:rFonts w:cs="Arial"/>
      <w:b/>
      <w:lang w:val="de-DE"/>
    </w:rPr>
  </w:style>
  <w:style w:type="character" w:customStyle="1" w:styleId="berschrift1Zchn">
    <w:name w:val="Überschrift 1 Zchn"/>
    <w:basedOn w:val="Absatz-Standardschriftart"/>
    <w:link w:val="berschrift1"/>
    <w:rsid w:val="009B73FD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25C70"/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9B73F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dresse">
    <w:name w:val="Adresse"/>
    <w:basedOn w:val="Standard"/>
    <w:pPr>
      <w:spacing w:after="96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1701"/>
    </w:pPr>
    <w:rPr>
      <w:rFonts w:ascii="Arial" w:hAnsi="Arial"/>
      <w:sz w:val="12"/>
      <w:lang w:val="de-DE" w:eastAsia="de-DE"/>
    </w:rPr>
  </w:style>
  <w:style w:type="paragraph" w:customStyle="1" w:styleId="Ueberschrift">
    <w:name w:val="Ueberschrift"/>
    <w:basedOn w:val="Standard"/>
    <w:pPr>
      <w:spacing w:after="480"/>
    </w:pPr>
    <w:rPr>
      <w:rFonts w:ascii="Swis721 Blk BT" w:hAnsi="Swis721 Blk BT"/>
      <w:b/>
    </w:rPr>
  </w:style>
  <w:style w:type="paragraph" w:customStyle="1" w:styleId="Absender">
    <w:name w:val="Absender"/>
    <w:basedOn w:val="Standard"/>
  </w:style>
  <w:style w:type="paragraph" w:customStyle="1" w:styleId="Tabelle">
    <w:name w:val="Tabelle"/>
    <w:basedOn w:val="Standard"/>
  </w:style>
  <w:style w:type="character" w:styleId="Kommentarzeichen">
    <w:name w:val="annotation reference"/>
    <w:semiHidden/>
    <w:rPr>
      <w:sz w:val="16"/>
      <w:szCs w:val="16"/>
    </w:rPr>
  </w:style>
  <w:style w:type="paragraph" w:customStyle="1" w:styleId="Tabulatormitte">
    <w:name w:val="Tabulator mitte"/>
    <w:basedOn w:val="Standard"/>
    <w:pPr>
      <w:tabs>
        <w:tab w:val="left" w:pos="4678"/>
        <w:tab w:val="left" w:pos="5812"/>
      </w:tabs>
    </w:pPr>
  </w:style>
  <w:style w:type="paragraph" w:styleId="Kommentartext">
    <w:name w:val="annotation text"/>
    <w:basedOn w:val="Standard"/>
    <w:semiHidden/>
    <w:rPr>
      <w:lang w:val="de-DE"/>
    </w:rPr>
  </w:style>
  <w:style w:type="paragraph" w:styleId="Sprechblasentext">
    <w:name w:val="Balloon Text"/>
    <w:basedOn w:val="Standard"/>
    <w:semiHidden/>
    <w:rsid w:val="003F746B"/>
    <w:rPr>
      <w:rFonts w:ascii="Tahoma" w:hAnsi="Tahoma" w:cs="Tahoma"/>
      <w:sz w:val="16"/>
      <w:szCs w:val="16"/>
    </w:rPr>
  </w:style>
  <w:style w:type="character" w:styleId="Hyperlink">
    <w:name w:val="Hyperlink"/>
    <w:rsid w:val="003F746B"/>
    <w:rPr>
      <w:color w:val="0000FF"/>
      <w:u w:val="single"/>
    </w:rPr>
  </w:style>
  <w:style w:type="paragraph" w:styleId="Kopfzeile">
    <w:name w:val="header"/>
    <w:basedOn w:val="Standard"/>
    <w:link w:val="KopfzeileZchn"/>
    <w:rsid w:val="001134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11348E"/>
    <w:rPr>
      <w:rFonts w:ascii="Arial" w:hAnsi="Arial"/>
      <w:lang w:eastAsia="de-DE"/>
    </w:rPr>
  </w:style>
  <w:style w:type="paragraph" w:styleId="Fuzeile">
    <w:name w:val="footer"/>
    <w:basedOn w:val="Standard"/>
    <w:link w:val="FuzeileZchn"/>
    <w:rsid w:val="001134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11348E"/>
    <w:rPr>
      <w:rFonts w:ascii="Arial" w:hAnsi="Arial"/>
      <w:lang w:eastAsia="de-DE"/>
    </w:rPr>
  </w:style>
  <w:style w:type="paragraph" w:customStyle="1" w:styleId="PM-Standard">
    <w:name w:val="PM - Standard"/>
    <w:basedOn w:val="Standard"/>
    <w:rsid w:val="009B73FD"/>
    <w:pPr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PM-Lead">
    <w:name w:val="PM - Lead"/>
    <w:basedOn w:val="Standard"/>
    <w:rsid w:val="009B73FD"/>
    <w:pPr>
      <w:spacing w:before="360" w:after="360"/>
      <w:ind w:right="279"/>
      <w:jc w:val="both"/>
    </w:pPr>
    <w:rPr>
      <w:rFonts w:cs="Arial"/>
      <w:b/>
      <w:bCs/>
      <w:iCs/>
      <w:sz w:val="22"/>
      <w:szCs w:val="24"/>
      <w:lang w:val="de-DE"/>
    </w:rPr>
  </w:style>
  <w:style w:type="paragraph" w:customStyle="1" w:styleId="PM-Titel">
    <w:name w:val="PM - Titel"/>
    <w:basedOn w:val="berschrift1"/>
    <w:rsid w:val="009B73FD"/>
    <w:pPr>
      <w:spacing w:before="0" w:after="120"/>
      <w:ind w:right="279"/>
    </w:pPr>
    <w:rPr>
      <w:rFonts w:ascii="Arial" w:eastAsia="Times New Roman" w:hAnsi="Arial" w:cs="Arial"/>
      <w:bCs w:val="0"/>
      <w:kern w:val="0"/>
      <w:sz w:val="28"/>
      <w:szCs w:val="22"/>
      <w:lang w:val="de-DE"/>
    </w:rPr>
  </w:style>
  <w:style w:type="paragraph" w:customStyle="1" w:styleId="PM-Abschnitt">
    <w:name w:val="PM - Abschnitt"/>
    <w:basedOn w:val="Standard"/>
    <w:rsid w:val="009B73FD"/>
    <w:pPr>
      <w:suppressLineNumbers/>
      <w:spacing w:before="480"/>
      <w:ind w:left="703" w:hanging="703"/>
    </w:pPr>
    <w:rPr>
      <w:rFonts w:cs="Arial"/>
      <w:b/>
      <w:lang w:val="de-DE"/>
    </w:rPr>
  </w:style>
  <w:style w:type="character" w:customStyle="1" w:styleId="berschrift1Zchn">
    <w:name w:val="Überschrift 1 Zchn"/>
    <w:basedOn w:val="Absatz-Standardschriftart"/>
    <w:link w:val="berschrift1"/>
    <w:rsid w:val="009B73FD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ata\CHOSN_Sync\Vorlagen\Office%202010\Word\Brief%20D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D</Template>
  <TotalTime>0</TotalTime>
  <Pages>3</Pages>
  <Words>533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Oensingen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Alexandra Schär</dc:creator>
  <cp:lastModifiedBy>Alexandra Schär</cp:lastModifiedBy>
  <cp:revision>8</cp:revision>
  <cp:lastPrinted>2015-09-09T09:46:00Z</cp:lastPrinted>
  <dcterms:created xsi:type="dcterms:W3CDTF">2015-08-26T07:07:00Z</dcterms:created>
  <dcterms:modified xsi:type="dcterms:W3CDTF">2015-09-09T09:46:00Z</dcterms:modified>
</cp:coreProperties>
</file>