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45A" w:rsidRDefault="00E10421" w:rsidP="00C03E9E">
      <w:pPr>
        <w:pStyle w:val="PM-Standard"/>
        <w:spacing w:after="0"/>
        <w:ind w:right="4162"/>
        <w:rPr>
          <w:szCs w:val="22"/>
        </w:rPr>
      </w:pPr>
      <w:proofErr w:type="spellStart"/>
      <w:r>
        <w:rPr>
          <w:szCs w:val="22"/>
        </w:rPr>
        <w:t>Oensingen</w:t>
      </w:r>
      <w:proofErr w:type="spellEnd"/>
      <w:r>
        <w:rPr>
          <w:szCs w:val="22"/>
        </w:rPr>
        <w:t xml:space="preserve">, </w:t>
      </w:r>
      <w:r w:rsidR="00B43BE6">
        <w:rPr>
          <w:szCs w:val="22"/>
        </w:rPr>
        <w:t>November</w:t>
      </w:r>
      <w:r>
        <w:rPr>
          <w:szCs w:val="22"/>
        </w:rPr>
        <w:t xml:space="preserve"> 2015</w:t>
      </w:r>
    </w:p>
    <w:p w:rsidR="00C03E9E" w:rsidRPr="001D6150" w:rsidRDefault="00C03E9E" w:rsidP="00C03E9E">
      <w:pPr>
        <w:pStyle w:val="PM-Standard"/>
        <w:spacing w:after="0"/>
        <w:ind w:right="4162"/>
        <w:rPr>
          <w:szCs w:val="22"/>
        </w:rPr>
      </w:pPr>
    </w:p>
    <w:p w:rsidR="008709D3" w:rsidRDefault="00E10421" w:rsidP="008709D3">
      <w:pPr>
        <w:pStyle w:val="PM-Standard"/>
        <w:tabs>
          <w:tab w:val="left" w:pos="5954"/>
        </w:tabs>
        <w:spacing w:after="0"/>
        <w:ind w:right="3259"/>
        <w:jc w:val="left"/>
        <w:rPr>
          <w:b/>
          <w:sz w:val="28"/>
          <w:szCs w:val="28"/>
        </w:rPr>
      </w:pPr>
      <w:r w:rsidRPr="00E10421">
        <w:rPr>
          <w:b/>
          <w:sz w:val="28"/>
          <w:szCs w:val="28"/>
        </w:rPr>
        <w:t xml:space="preserve">Bei Feuerschutztüren können Minuten </w:t>
      </w:r>
      <w:r w:rsidR="00B140C4">
        <w:rPr>
          <w:b/>
          <w:sz w:val="28"/>
          <w:szCs w:val="28"/>
        </w:rPr>
        <w:br/>
        <w:t>ent</w:t>
      </w:r>
      <w:r w:rsidRPr="00E10421">
        <w:rPr>
          <w:b/>
          <w:sz w:val="28"/>
          <w:szCs w:val="28"/>
        </w:rPr>
        <w:t>scheidend sein</w:t>
      </w:r>
      <w:r>
        <w:rPr>
          <w:b/>
          <w:sz w:val="28"/>
          <w:szCs w:val="28"/>
        </w:rPr>
        <w:t>.</w:t>
      </w:r>
    </w:p>
    <w:p w:rsidR="008709D3" w:rsidRDefault="008709D3" w:rsidP="008709D3">
      <w:pPr>
        <w:pStyle w:val="PM-Standard"/>
        <w:tabs>
          <w:tab w:val="left" w:pos="5954"/>
        </w:tabs>
        <w:spacing w:after="0"/>
        <w:ind w:right="3259"/>
        <w:jc w:val="left"/>
        <w:rPr>
          <w:b/>
          <w:sz w:val="28"/>
          <w:szCs w:val="28"/>
        </w:rPr>
      </w:pPr>
    </w:p>
    <w:p w:rsidR="008709D3" w:rsidRPr="008709D3" w:rsidRDefault="00E10421" w:rsidP="008709D3">
      <w:pPr>
        <w:pStyle w:val="PM-Standard"/>
        <w:tabs>
          <w:tab w:val="left" w:pos="5954"/>
        </w:tabs>
        <w:spacing w:after="0"/>
        <w:ind w:right="3259"/>
        <w:jc w:val="left"/>
        <w:rPr>
          <w:b/>
        </w:rPr>
      </w:pPr>
      <w:r w:rsidRPr="00E10421">
        <w:rPr>
          <w:b/>
        </w:rPr>
        <w:t>Im Zuge der neuen Produktnorm EN 16034 müssen sich Hersteller von Feuerschutztüren auf die neuen Anforderungen einstellen und auch für Planer und Verarbeiter än</w:t>
      </w:r>
      <w:r w:rsidR="00D81464">
        <w:rPr>
          <w:b/>
        </w:rPr>
        <w:t>dert sich die Situation</w:t>
      </w:r>
      <w:r w:rsidR="00B140C4">
        <w:rPr>
          <w:b/>
        </w:rPr>
        <w:t>. D</w:t>
      </w:r>
      <w:r w:rsidR="00D81464">
        <w:rPr>
          <w:b/>
        </w:rPr>
        <w:t>ie Tü</w:t>
      </w:r>
      <w:r w:rsidRPr="00E10421">
        <w:rPr>
          <w:b/>
        </w:rPr>
        <w:t xml:space="preserve">ren werden zukünftig deutlich leichter miteinander zu vergleichen sein. Soweit zur Zukunft. Wie es sich mit Feuerschutztüren im Bestand verhält, erläutern Oliver </w:t>
      </w:r>
      <w:proofErr w:type="spellStart"/>
      <w:r w:rsidRPr="00E10421">
        <w:rPr>
          <w:b/>
        </w:rPr>
        <w:t>Bardel</w:t>
      </w:r>
      <w:proofErr w:type="spellEnd"/>
      <w:r w:rsidRPr="00E10421">
        <w:rPr>
          <w:b/>
        </w:rPr>
        <w:t xml:space="preserve"> von Hörmann un</w:t>
      </w:r>
      <w:r w:rsidR="00B140C4">
        <w:rPr>
          <w:b/>
        </w:rPr>
        <w:t>d Markus Dörr von der Internati</w:t>
      </w:r>
      <w:r w:rsidRPr="00E10421">
        <w:rPr>
          <w:b/>
        </w:rPr>
        <w:t>onalen Prüfagentur für Türen und Tore (IPATT).</w:t>
      </w:r>
    </w:p>
    <w:p w:rsidR="008709D3" w:rsidRPr="008709D3" w:rsidRDefault="008709D3" w:rsidP="008709D3">
      <w:pPr>
        <w:pStyle w:val="PM-Standard"/>
        <w:tabs>
          <w:tab w:val="left" w:pos="5954"/>
        </w:tabs>
        <w:spacing w:after="0"/>
        <w:ind w:right="3259"/>
        <w:jc w:val="left"/>
      </w:pPr>
    </w:p>
    <w:p w:rsidR="00E10421" w:rsidRDefault="00E10421" w:rsidP="00E10421">
      <w:pPr>
        <w:pStyle w:val="PM-Standard"/>
        <w:tabs>
          <w:tab w:val="left" w:pos="5954"/>
        </w:tabs>
        <w:ind w:right="3259"/>
        <w:jc w:val="left"/>
      </w:pPr>
      <w:r>
        <w:t>„Im Brandfall sind es oftmals nur wenige Minuten, die über Leben und Tod entscheiden</w:t>
      </w:r>
      <w:r w:rsidR="00B140C4">
        <w:t>. Im Eigenheim liegt der Entste</w:t>
      </w:r>
      <w:r>
        <w:t>hungsort eines Brandes me</w:t>
      </w:r>
      <w:r w:rsidR="00B140C4">
        <w:t>ist in der Küche, bei der Wärme</w:t>
      </w:r>
      <w:r>
        <w:t>erzeugung oder im Techn</w:t>
      </w:r>
      <w:r w:rsidR="00B140C4">
        <w:t>ikbereich. Leider werden die Be</w:t>
      </w:r>
      <w:r>
        <w:t>wohner nur</w:t>
      </w:r>
      <w:r w:rsidR="00B140C4">
        <w:t xml:space="preserve"> allzu oft im Schlaf überrascht</w:t>
      </w:r>
      <w:r>
        <w:t xml:space="preserve">", berichtet Markus Dörr, Leiter der Internationalen Prüfagentur für Türen und Tore - IPATT KG. „Um ein Übergreifen von Feuer und Rauch zwischen den Nutzungseinheiten eines Gebäudes bis zur Flucht und dem Eintreffen der Feuerwehr zu verhindern, sehen die Landesbauordnungen den Einsatz von Feuerschutz- und teilweise auch von kombinierten Feuer- und Rauchschutztüren vor. Die im privaten Wohnungsbau üblichen feuerhemmenden </w:t>
      </w:r>
      <w:r w:rsidR="00B140C4">
        <w:t xml:space="preserve">EI </w:t>
      </w:r>
      <w:r>
        <w:t>30-Türen halten den Durchtritt von Flammen unter Normbedingungen für mind</w:t>
      </w:r>
      <w:r w:rsidR="00FF2938">
        <w:t xml:space="preserve">estens </w:t>
      </w:r>
      <w:r w:rsidR="00F55F3F">
        <w:br/>
      </w:r>
      <w:r w:rsidR="00FF2938">
        <w:t xml:space="preserve">30 Minuten zurück. </w:t>
      </w:r>
      <w:proofErr w:type="spellStart"/>
      <w:r w:rsidR="00FF2938">
        <w:t>Auss</w:t>
      </w:r>
      <w:r>
        <w:t>erdem</w:t>
      </w:r>
      <w:proofErr w:type="spellEnd"/>
      <w:r>
        <w:t xml:space="preserve"> ist der Temperaturanstieg auf der </w:t>
      </w:r>
      <w:r w:rsidRPr="00FF2938">
        <w:t>feuerabgewandten</w:t>
      </w:r>
      <w:r>
        <w:t xml:space="preserve"> Seite durch eine aufwendige interne Isolierung begrenzt. </w:t>
      </w:r>
      <w:r w:rsidR="00B140C4">
        <w:t xml:space="preserve">Noch hochwertiger sind </w:t>
      </w:r>
      <w:r>
        <w:t>Feuerschutztüren, die zusätzlich über eine Rauchschutzklassifizierung verfügen, wodurch der Durchtritt von Ra</w:t>
      </w:r>
      <w:r w:rsidR="004F1129">
        <w:t xml:space="preserve">uch und </w:t>
      </w:r>
      <w:proofErr w:type="spellStart"/>
      <w:r w:rsidR="004F1129">
        <w:t>heiss</w:t>
      </w:r>
      <w:r>
        <w:t>en</w:t>
      </w:r>
      <w:proofErr w:type="spellEnd"/>
      <w:r>
        <w:t xml:space="preserve"> Gasen noch </w:t>
      </w:r>
      <w:r w:rsidR="00B140C4">
        <w:t>effektiver begrenzt werden kann</w:t>
      </w:r>
      <w:r>
        <w:t xml:space="preserve">", so der Brandschutzexperte weiter. </w:t>
      </w:r>
      <w:r>
        <w:br/>
      </w:r>
      <w:r>
        <w:br/>
        <w:t xml:space="preserve">Erst kürzlich wurde im saarländischen Hörmann Türenwerk </w:t>
      </w:r>
      <w:proofErr w:type="spellStart"/>
      <w:r>
        <w:t>Freisen</w:t>
      </w:r>
      <w:proofErr w:type="spellEnd"/>
      <w:r>
        <w:t xml:space="preserve"> eine 15 Jahre alte Feue</w:t>
      </w:r>
      <w:r w:rsidR="00FF2938">
        <w:t>rschutztür im Zuge von Um-</w:t>
      </w:r>
      <w:proofErr w:type="spellStart"/>
      <w:r w:rsidR="00FF2938">
        <w:lastRenderedPageBreak/>
        <w:t>baumass</w:t>
      </w:r>
      <w:r>
        <w:t>nahmen</w:t>
      </w:r>
      <w:proofErr w:type="spellEnd"/>
      <w:r>
        <w:t xml:space="preserve"> ausgebaut und aus Gründen der Qualitäts-sicherung einer Feuerwiderstandsprüfung bei der IPATT KG unterzogen. Dabei erfüllt</w:t>
      </w:r>
      <w:r w:rsidR="00FF2938">
        <w:t xml:space="preserve">e die Tür, die seit 1999 als </w:t>
      </w:r>
      <w:proofErr w:type="spellStart"/>
      <w:r w:rsidR="00FF2938">
        <w:t>Auss</w:t>
      </w:r>
      <w:r>
        <w:t>entür</w:t>
      </w:r>
      <w:proofErr w:type="spellEnd"/>
      <w:r>
        <w:t xml:space="preserve"> eingebaut war, noch problemlos die Anforderungen nach DIN 4102-5 an die Feuerwid</w:t>
      </w:r>
      <w:r w:rsidR="00FF2938">
        <w:t>erstandsdauer T30. Für Prüfstel</w:t>
      </w:r>
      <w:r>
        <w:t>lenleiter Markus Dörr ein ern</w:t>
      </w:r>
      <w:r w:rsidR="00FF2938">
        <w:t>euter Beweis für die sprichwört</w:t>
      </w:r>
      <w:r>
        <w:t>liche Hörmann-Qualität.</w:t>
      </w:r>
      <w:r>
        <w:br/>
      </w:r>
      <w:r>
        <w:br/>
        <w:t xml:space="preserve">Doch längst nicht alle Türen, die als Feuerschutztüren ein-gebaut wurden, halten den Anforderungen auch nach so langer Zeit noch Stand. Hinzu kommt heute ein deutlich </w:t>
      </w:r>
      <w:proofErr w:type="spellStart"/>
      <w:r>
        <w:t>ver-schärftes</w:t>
      </w:r>
      <w:proofErr w:type="spellEnd"/>
      <w:r>
        <w:t xml:space="preserve"> Prüf- und Klassifizierungsverfahren durch die Ein-führung europäischer Normen wie z.B. EN 1634-1 (</w:t>
      </w:r>
      <w:proofErr w:type="spellStart"/>
      <w:r>
        <w:t>Feuerwi-derstandsdauer</w:t>
      </w:r>
      <w:proofErr w:type="spellEnd"/>
      <w:r>
        <w:t>), EN 1634-3 (Rauchschutz) und EN 14600 (Anforderungen und Klassifizierung) im le</w:t>
      </w:r>
      <w:r w:rsidR="00FF2938">
        <w:t xml:space="preserve">tzten Jahrzehnt. Ein </w:t>
      </w:r>
      <w:proofErr w:type="spellStart"/>
      <w:r w:rsidR="00FF2938">
        <w:t>unsachgemäss</w:t>
      </w:r>
      <w:r>
        <w:t>er</w:t>
      </w:r>
      <w:proofErr w:type="spellEnd"/>
      <w:r>
        <w:t xml:space="preserve"> Einbau sowie fehlende Wartung und Instandhaltung tun ihr Übriges. Aus diesen Gründen warnt Oliver </w:t>
      </w:r>
      <w:proofErr w:type="spellStart"/>
      <w:r>
        <w:t>Bardel</w:t>
      </w:r>
      <w:proofErr w:type="spellEnd"/>
      <w:r>
        <w:t xml:space="preserve">, Verkaufsleiter des Hörmann Türenwerks in </w:t>
      </w:r>
      <w:proofErr w:type="spellStart"/>
      <w:r>
        <w:t>Freisen</w:t>
      </w:r>
      <w:proofErr w:type="spellEnd"/>
      <w:r>
        <w:t xml:space="preserve">: „Der Auswahl der den bauseitigen Anforderungen entsprechenden Brandschutztüren für Neubauvorhaben und in der Renovierung ist erhöhtes Augenmerk zu schenken. Trotz hohen Auflagen, kommt es jedoch immer wieder zu verheerenden Bränden. Gerade bei älteren bestehenden Gebäuden wird die Überprüfung und Wartung der Türen häufig vernachlässigt. Falls zum Beispiel schon Dichtungen vorhanden waren, sind diese häufig </w:t>
      </w:r>
      <w:r w:rsidR="00B140C4">
        <w:t xml:space="preserve">abgenutzt </w:t>
      </w:r>
      <w:r>
        <w:t xml:space="preserve">oder gar nicht mehr vorhanden. Für Oliver </w:t>
      </w:r>
      <w:proofErr w:type="spellStart"/>
      <w:r>
        <w:t>Bardel</w:t>
      </w:r>
      <w:proofErr w:type="spellEnd"/>
      <w:r>
        <w:t xml:space="preserve"> ist daher klar, dass eine Brandschutztür mindeste</w:t>
      </w:r>
      <w:r w:rsidR="00B140C4">
        <w:t>ns einmal im Jahr fachmän</w:t>
      </w:r>
      <w:r>
        <w:t xml:space="preserve">nisch geprüft werden sollte. Darüber hinaus empfiehlt er dem Betreiber auch selbst mindestens einmal monatlich zu </w:t>
      </w:r>
      <w:proofErr w:type="spellStart"/>
      <w:r>
        <w:t>prü-fen</w:t>
      </w:r>
      <w:proofErr w:type="spellEnd"/>
      <w:r>
        <w:t>, ob die Tür nach dem Öffnen selbsttätig, korrekt und voll-s</w:t>
      </w:r>
      <w:r w:rsidR="00FF2938">
        <w:t xml:space="preserve">tändig </w:t>
      </w:r>
      <w:proofErr w:type="spellStart"/>
      <w:r w:rsidR="00FF2938">
        <w:t>schliess</w:t>
      </w:r>
      <w:r w:rsidR="00B140C4">
        <w:t>t</w:t>
      </w:r>
      <w:proofErr w:type="spellEnd"/>
      <w:r w:rsidR="00B140C4">
        <w:t xml:space="preserve"> (in der Schweiz nicht überall gefordert).</w:t>
      </w:r>
      <w:r>
        <w:br/>
      </w:r>
      <w:r>
        <w:br/>
        <w:t xml:space="preserve">„Wir sind auf die neue europäische Produktnorm sehr gut vorbereitet", informiert Oliver </w:t>
      </w:r>
      <w:proofErr w:type="spellStart"/>
      <w:r>
        <w:t>Bardel</w:t>
      </w:r>
      <w:proofErr w:type="spellEnd"/>
      <w:r>
        <w:t xml:space="preserve"> weiter. „Hörmann-Brandschutztüren werden seit 2000 parallel nach deutschen und europäischen Vorgaben geprüft. Die neue OD-Türenserie, deren Produktion bereits Ende letzten Jahres gestartet wurde, stellt ein komplett europataugliches Pro-</w:t>
      </w:r>
      <w:r>
        <w:lastRenderedPageBreak/>
        <w:t>gramm dar, das fit ist für die Anforderungen der neuen euro-</w:t>
      </w:r>
      <w:proofErr w:type="spellStart"/>
      <w:r>
        <w:t>päischen</w:t>
      </w:r>
      <w:proofErr w:type="spellEnd"/>
      <w:r>
        <w:t xml:space="preserve"> Produktnorm für Brandschutztüren EN 16034. Die Harmonisierung dieser Norm wurde am 10. Juli 2015 im Amtsblatt der EU bekannt gegeben. Die </w:t>
      </w:r>
      <w:proofErr w:type="spellStart"/>
      <w:r>
        <w:t>Koexistenzphase</w:t>
      </w:r>
      <w:proofErr w:type="spellEnd"/>
      <w:r>
        <w:t xml:space="preserve"> – und damit die Möglichkeit der CE-Kennzeichnung – beginnt am 1. Dezember 2015 und endet am 1. Dezember 2018. Über eine mögliche Verlängerung der </w:t>
      </w:r>
      <w:proofErr w:type="spellStart"/>
      <w:r>
        <w:t>Koexistenzphase</w:t>
      </w:r>
      <w:proofErr w:type="spellEnd"/>
      <w:r>
        <w:t xml:space="preserve"> wird zu einem späteren Zeitpunkt entschieden. Aufgrund der neuen und umfangreicheren Klassifizierung im Rahmen der CE-Kennzeichnung, sind die Hörmann-Produkt- und </w:t>
      </w:r>
      <w:proofErr w:type="spellStart"/>
      <w:r>
        <w:t>Monta-geschulungen</w:t>
      </w:r>
      <w:proofErr w:type="spellEnd"/>
      <w:r>
        <w:t xml:space="preserve"> noch stärker als üblich frequentiert. Dies zeigt, dass sich die Branche intensiv auf die Neuerungen einstellt."</w:t>
      </w:r>
    </w:p>
    <w:p w:rsidR="0093345A" w:rsidRPr="004D41F5" w:rsidRDefault="00E10421" w:rsidP="005151D9">
      <w:pPr>
        <w:pStyle w:val="PM-Standard"/>
        <w:tabs>
          <w:tab w:val="left" w:pos="5954"/>
        </w:tabs>
        <w:spacing w:after="0"/>
        <w:ind w:right="3259"/>
        <w:jc w:val="left"/>
      </w:pPr>
      <w:r>
        <w:t>6</w:t>
      </w:r>
      <w:r w:rsidR="00F55F3F">
        <w:t>02</w:t>
      </w:r>
      <w:r w:rsidR="004D41F5" w:rsidRPr="004D41F5">
        <w:t xml:space="preserve"> </w:t>
      </w:r>
      <w:r w:rsidR="008709D3">
        <w:t xml:space="preserve">Wörtern / </w:t>
      </w:r>
      <w:r>
        <w:t>4</w:t>
      </w:r>
      <w:r w:rsidR="00B915D6">
        <w:t>‘</w:t>
      </w:r>
      <w:r w:rsidR="00F55F3F">
        <w:t>498</w:t>
      </w:r>
      <w:r w:rsidR="004D41F5" w:rsidRPr="004D41F5">
        <w:t xml:space="preserve"> Zeichen</w:t>
      </w:r>
    </w:p>
    <w:p w:rsidR="00F55F3F" w:rsidRDefault="00B915D6" w:rsidP="00F55F3F">
      <w:pPr>
        <w:pStyle w:val="PM-Standard"/>
        <w:tabs>
          <w:tab w:val="left" w:pos="5954"/>
        </w:tabs>
        <w:spacing w:after="0"/>
        <w:ind w:right="3259"/>
        <w:jc w:val="left"/>
      </w:pPr>
      <w:r w:rsidRPr="004D41F5">
        <w:t>Text und Bilder stehen zum Download</w:t>
      </w:r>
      <w:r>
        <w:t xml:space="preserve"> im Presseforum zur Verfügung: http://www.hoermann.ch/presseforum/</w:t>
      </w:r>
    </w:p>
    <w:p w:rsidR="00F55F3F" w:rsidRDefault="00F55F3F">
      <w:pPr>
        <w:keepLines w:val="0"/>
        <w:rPr>
          <w:rFonts w:cs="Arial"/>
          <w:sz w:val="22"/>
          <w:szCs w:val="24"/>
          <w:lang w:val="de-DE"/>
        </w:rPr>
      </w:pPr>
      <w:r>
        <w:br w:type="page"/>
      </w:r>
    </w:p>
    <w:p w:rsidR="008709D3" w:rsidRDefault="000E6C2D" w:rsidP="008709D3">
      <w:pPr>
        <w:ind w:right="3259"/>
        <w:rPr>
          <w:rFonts w:ascii="Arial Black" w:hAnsi="Arial Black"/>
          <w:sz w:val="22"/>
          <w:szCs w:val="22"/>
        </w:rPr>
      </w:pPr>
      <w:r w:rsidRPr="00723C05">
        <w:rPr>
          <w:rFonts w:ascii="Arial Black" w:hAnsi="Arial Black"/>
          <w:sz w:val="22"/>
          <w:szCs w:val="22"/>
        </w:rPr>
        <w:lastRenderedPageBreak/>
        <w:t>Bild</w:t>
      </w:r>
      <w:r w:rsidR="00B140C4">
        <w:rPr>
          <w:rFonts w:ascii="Arial Black" w:hAnsi="Arial Black"/>
          <w:sz w:val="22"/>
          <w:szCs w:val="22"/>
        </w:rPr>
        <w:t>er</w:t>
      </w:r>
      <w:r w:rsidRPr="00723C05">
        <w:rPr>
          <w:rFonts w:ascii="Arial Black" w:hAnsi="Arial Black"/>
          <w:sz w:val="22"/>
          <w:szCs w:val="22"/>
        </w:rPr>
        <w:t xml:space="preserve"> und Bildlegende</w:t>
      </w:r>
      <w:r w:rsidR="00B140C4">
        <w:rPr>
          <w:rFonts w:ascii="Arial Black" w:hAnsi="Arial Black"/>
          <w:sz w:val="22"/>
          <w:szCs w:val="22"/>
        </w:rPr>
        <w:t>n</w:t>
      </w:r>
      <w:r w:rsidRPr="00723C05">
        <w:rPr>
          <w:rFonts w:ascii="Arial Black" w:hAnsi="Arial Black"/>
          <w:sz w:val="22"/>
          <w:szCs w:val="22"/>
        </w:rPr>
        <w:t>:</w:t>
      </w:r>
    </w:p>
    <w:p w:rsidR="00B915D6" w:rsidRDefault="00B915D6" w:rsidP="008709D3">
      <w:pPr>
        <w:ind w:right="3259"/>
        <w:rPr>
          <w:rFonts w:ascii="Arial Black" w:hAnsi="Arial Black"/>
          <w:sz w:val="22"/>
          <w:szCs w:val="22"/>
        </w:rPr>
      </w:pPr>
    </w:p>
    <w:p w:rsidR="008709D3" w:rsidRDefault="00E10421" w:rsidP="008709D3">
      <w:pPr>
        <w:ind w:right="4148"/>
        <w:rPr>
          <w:rFonts w:cs="Arial"/>
          <w:b/>
          <w:sz w:val="22"/>
          <w:szCs w:val="22"/>
        </w:rPr>
      </w:pPr>
      <w:r>
        <w:rPr>
          <w:noProof/>
          <w:lang w:eastAsia="de-CH"/>
        </w:rPr>
        <w:drawing>
          <wp:inline distT="0" distB="0" distL="0" distR="0">
            <wp:extent cx="1949570" cy="2915709"/>
            <wp:effectExtent l="0" t="0" r="0" b="0"/>
            <wp:docPr id="6" name="Grafik 6" descr="IMG_7652_08h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7652_08h3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379" cy="2924396"/>
                    </a:xfrm>
                    <a:prstGeom prst="rect">
                      <a:avLst/>
                    </a:prstGeom>
                    <a:noFill/>
                    <a:ln>
                      <a:noFill/>
                    </a:ln>
                  </pic:spPr>
                </pic:pic>
              </a:graphicData>
            </a:graphic>
          </wp:inline>
        </w:drawing>
      </w:r>
    </w:p>
    <w:p w:rsidR="00050C2A" w:rsidRDefault="008709D3" w:rsidP="00050C2A">
      <w:pPr>
        <w:pStyle w:val="PM-Standard"/>
        <w:tabs>
          <w:tab w:val="left" w:pos="5954"/>
        </w:tabs>
        <w:spacing w:after="0"/>
        <w:ind w:right="3259"/>
        <w:jc w:val="left"/>
      </w:pPr>
      <w:r w:rsidRPr="000C3C14">
        <w:rPr>
          <w:b/>
          <w:bCs/>
          <w:szCs w:val="22"/>
        </w:rPr>
        <w:t>Bild 1</w:t>
      </w:r>
      <w:r>
        <w:rPr>
          <w:b/>
          <w:bCs/>
          <w:szCs w:val="22"/>
        </w:rPr>
        <w:t xml:space="preserve"> </w:t>
      </w:r>
      <w:r w:rsidR="00B140C4">
        <w:rPr>
          <w:b/>
          <w:bCs/>
          <w:szCs w:val="22"/>
        </w:rPr>
        <w:br/>
      </w:r>
      <w:r w:rsidR="00B140C4" w:rsidRPr="00B140C4">
        <w:rPr>
          <w:bCs/>
          <w:szCs w:val="22"/>
        </w:rPr>
        <w:t>0</w:t>
      </w:r>
      <w:r w:rsidR="00E10421" w:rsidRPr="00B140C4">
        <w:t>8.37 Uhr</w:t>
      </w:r>
      <w:r w:rsidR="00E10421" w:rsidRPr="00E10421">
        <w:t>: Zu Beginn der Prüfung sieht man bereits den Lichtschein des Feuers am unteren Rand der Tür.</w:t>
      </w:r>
    </w:p>
    <w:p w:rsidR="00050C2A" w:rsidRDefault="00050C2A" w:rsidP="00050C2A">
      <w:pPr>
        <w:pStyle w:val="PM-Standard"/>
        <w:tabs>
          <w:tab w:val="left" w:pos="5954"/>
        </w:tabs>
        <w:spacing w:after="0"/>
        <w:ind w:right="3259"/>
        <w:jc w:val="left"/>
      </w:pPr>
    </w:p>
    <w:p w:rsidR="00050C2A" w:rsidRPr="00B140C4" w:rsidRDefault="00E10421" w:rsidP="00050C2A">
      <w:pPr>
        <w:ind w:right="4148"/>
        <w:rPr>
          <w:rFonts w:cs="Arial"/>
          <w:sz w:val="22"/>
          <w:szCs w:val="24"/>
          <w:lang w:val="de-DE"/>
        </w:rPr>
      </w:pPr>
      <w:r>
        <w:rPr>
          <w:noProof/>
          <w:lang w:eastAsia="de-CH"/>
        </w:rPr>
        <w:drawing>
          <wp:inline distT="0" distB="0" distL="0" distR="0">
            <wp:extent cx="1578634" cy="1786632"/>
            <wp:effectExtent l="0" t="0" r="2540" b="4445"/>
            <wp:docPr id="8" name="Grafik 8" descr="infrared_09h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rared_09h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3062" cy="1791644"/>
                    </a:xfrm>
                    <a:prstGeom prst="rect">
                      <a:avLst/>
                    </a:prstGeom>
                    <a:noFill/>
                    <a:ln>
                      <a:noFill/>
                    </a:ln>
                  </pic:spPr>
                </pic:pic>
              </a:graphicData>
            </a:graphic>
          </wp:inline>
        </w:drawing>
      </w:r>
    </w:p>
    <w:p w:rsidR="00B140C4" w:rsidRDefault="00B140C4" w:rsidP="00050C2A">
      <w:pPr>
        <w:pStyle w:val="PM-Standard"/>
        <w:tabs>
          <w:tab w:val="left" w:pos="5954"/>
        </w:tabs>
        <w:spacing w:after="0"/>
        <w:ind w:right="3259"/>
        <w:jc w:val="left"/>
        <w:rPr>
          <w:b/>
          <w:bCs/>
          <w:szCs w:val="22"/>
        </w:rPr>
      </w:pPr>
      <w:r>
        <w:rPr>
          <w:b/>
          <w:bCs/>
          <w:szCs w:val="22"/>
        </w:rPr>
        <w:t>Bild 2</w:t>
      </w:r>
      <w:r w:rsidR="00050C2A">
        <w:rPr>
          <w:b/>
          <w:bCs/>
          <w:szCs w:val="22"/>
        </w:rPr>
        <w:t xml:space="preserve"> </w:t>
      </w:r>
    </w:p>
    <w:p w:rsidR="00050C2A" w:rsidRDefault="00B140C4" w:rsidP="00050C2A">
      <w:pPr>
        <w:pStyle w:val="PM-Standard"/>
        <w:tabs>
          <w:tab w:val="left" w:pos="5954"/>
        </w:tabs>
        <w:spacing w:after="0"/>
        <w:ind w:right="3259"/>
        <w:jc w:val="left"/>
      </w:pPr>
      <w:r w:rsidRPr="00B140C4">
        <w:rPr>
          <w:bCs/>
          <w:szCs w:val="22"/>
        </w:rPr>
        <w:t>0</w:t>
      </w:r>
      <w:r w:rsidR="00E10421" w:rsidRPr="00B140C4">
        <w:t>9.02 Uhr</w:t>
      </w:r>
      <w:r w:rsidR="00E10421" w:rsidRPr="00E10421">
        <w:t>: Nach 25 Minuten ist an der Infrarotaufnahme die Hitzeverteilung zu erkennen. Ein Durchtreten des Feuers ist nicht gegeben.</w:t>
      </w:r>
    </w:p>
    <w:p w:rsidR="008709D3" w:rsidRDefault="008709D3" w:rsidP="008709D3">
      <w:pPr>
        <w:spacing w:before="120"/>
        <w:ind w:right="4150"/>
        <w:rPr>
          <w:rFonts w:cs="Arial"/>
          <w:sz w:val="22"/>
          <w:szCs w:val="22"/>
        </w:rPr>
      </w:pPr>
    </w:p>
    <w:p w:rsidR="00050C2A" w:rsidRDefault="001364D6" w:rsidP="00B140C4">
      <w:pPr>
        <w:rPr>
          <w:rFonts w:cs="Arial"/>
          <w:sz w:val="22"/>
          <w:szCs w:val="22"/>
        </w:rPr>
      </w:pPr>
      <w:r>
        <w:rPr>
          <w:noProof/>
          <w:lang w:eastAsia="de-CH"/>
        </w:rPr>
        <w:drawing>
          <wp:inline distT="0" distB="0" distL="0" distR="0" wp14:anchorId="71FCCC14" wp14:editId="0A2E14A7">
            <wp:extent cx="1625474" cy="2432649"/>
            <wp:effectExtent l="0" t="0" r="0" b="6350"/>
            <wp:docPr id="9" name="Grafik 9" descr="IMG_7660_09h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7660_09h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5474" cy="2432649"/>
                    </a:xfrm>
                    <a:prstGeom prst="rect">
                      <a:avLst/>
                    </a:prstGeom>
                    <a:noFill/>
                    <a:ln>
                      <a:noFill/>
                    </a:ln>
                  </pic:spPr>
                </pic:pic>
              </a:graphicData>
            </a:graphic>
          </wp:inline>
        </w:drawing>
      </w:r>
    </w:p>
    <w:p w:rsidR="00050C2A" w:rsidRDefault="00B140C4" w:rsidP="00050C2A">
      <w:pPr>
        <w:pStyle w:val="PM-Standard"/>
        <w:tabs>
          <w:tab w:val="left" w:pos="5954"/>
        </w:tabs>
        <w:spacing w:after="0"/>
        <w:ind w:right="3259"/>
        <w:jc w:val="left"/>
        <w:rPr>
          <w:szCs w:val="22"/>
        </w:rPr>
      </w:pPr>
      <w:r>
        <w:rPr>
          <w:b/>
          <w:bCs/>
          <w:szCs w:val="22"/>
        </w:rPr>
        <w:t>Bild 3</w:t>
      </w:r>
      <w:r>
        <w:rPr>
          <w:b/>
          <w:bCs/>
          <w:szCs w:val="22"/>
        </w:rPr>
        <w:br/>
      </w:r>
      <w:r w:rsidRPr="00B140C4">
        <w:rPr>
          <w:bCs/>
          <w:szCs w:val="22"/>
        </w:rPr>
        <w:t>0</w:t>
      </w:r>
      <w:r w:rsidR="001364D6" w:rsidRPr="00B140C4">
        <w:t>9.14 Uhr:</w:t>
      </w:r>
      <w:r w:rsidR="001364D6" w:rsidRPr="001364D6">
        <w:t xml:space="preserve"> Die </w:t>
      </w:r>
      <w:proofErr w:type="spellStart"/>
      <w:r w:rsidR="001364D6" w:rsidRPr="001364D6">
        <w:t>Prüfzeit</w:t>
      </w:r>
      <w:proofErr w:type="spellEnd"/>
      <w:r w:rsidR="001364D6" w:rsidRPr="001364D6">
        <w:t xml:space="preserve"> von 30 Minuten wurde erfolgreich überschritten. Die 30 Minuten waren um </w:t>
      </w:r>
      <w:r>
        <w:t>0</w:t>
      </w:r>
      <w:r w:rsidR="001364D6" w:rsidRPr="001364D6">
        <w:t>9.07 Uhr vorbei.</w:t>
      </w:r>
    </w:p>
    <w:p w:rsidR="008709D3" w:rsidRPr="00050C2A" w:rsidRDefault="008709D3" w:rsidP="008709D3">
      <w:pPr>
        <w:ind w:right="4148"/>
        <w:rPr>
          <w:rFonts w:cs="Arial"/>
          <w:sz w:val="22"/>
          <w:szCs w:val="22"/>
          <w:lang w:val="de-DE"/>
        </w:rPr>
      </w:pPr>
    </w:p>
    <w:p w:rsidR="005D5E1A" w:rsidRDefault="005D5E1A" w:rsidP="00B140C4">
      <w:pPr>
        <w:pStyle w:val="PM-Standard"/>
        <w:tabs>
          <w:tab w:val="left" w:pos="5954"/>
        </w:tabs>
        <w:spacing w:after="0"/>
        <w:ind w:right="3259"/>
        <w:jc w:val="left"/>
        <w:rPr>
          <w:rFonts w:ascii="Arial Black" w:hAnsi="Arial Black"/>
          <w:szCs w:val="22"/>
        </w:rPr>
      </w:pPr>
      <w:bookmarkStart w:id="0" w:name="_GoBack"/>
      <w:bookmarkEnd w:id="0"/>
      <w:r w:rsidRPr="00003A84">
        <w:rPr>
          <w:b/>
          <w:szCs w:val="22"/>
        </w:rPr>
        <w:t>Bilder: Hörmann</w:t>
      </w:r>
    </w:p>
    <w:sectPr w:rsidR="005D5E1A" w:rsidSect="0065255B">
      <w:headerReference w:type="default" r:id="rId11"/>
      <w:footerReference w:type="default" r:id="rId12"/>
      <w:headerReference w:type="first" r:id="rId13"/>
      <w:footerReference w:type="first" r:id="rId14"/>
      <w:pgSz w:w="11907" w:h="16840" w:code="9"/>
      <w:pgMar w:top="2098" w:right="1276" w:bottom="1134" w:left="1418" w:header="567" w:footer="65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45A" w:rsidRDefault="0093345A">
      <w:r>
        <w:separator/>
      </w:r>
    </w:p>
  </w:endnote>
  <w:endnote w:type="continuationSeparator" w:id="0">
    <w:p w:rsidR="0093345A" w:rsidRDefault="009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Swis721 Md BT">
    <w:panose1 w:val="020B06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6" w:rsidRPr="008E72F6" w:rsidRDefault="00C03E9E" w:rsidP="00B533DD">
    <w:pPr>
      <w:pStyle w:val="Fuzeile"/>
      <w:jc w:val="left"/>
      <w:rPr>
        <w:rFonts w:cs="Arial"/>
        <w:i/>
        <w:sz w:val="14"/>
        <w:szCs w:val="14"/>
      </w:rPr>
    </w:pPr>
    <w:r w:rsidRPr="008E72F6">
      <w:rPr>
        <w:rStyle w:val="Seitenzahl"/>
        <w:rFonts w:cs="Arial"/>
        <w:i/>
        <w:sz w:val="14"/>
        <w:szCs w:val="14"/>
      </w:rPr>
      <w:t xml:space="preserve">Presse Mitteilung </w:t>
    </w:r>
    <w:r w:rsidR="008E72F6" w:rsidRPr="008E72F6">
      <w:rPr>
        <w:rStyle w:val="Seitenzahl"/>
        <w:rFonts w:cs="Arial"/>
        <w:i/>
        <w:sz w:val="14"/>
        <w:szCs w:val="14"/>
      </w:rPr>
      <w:t>HOER</w:t>
    </w:r>
    <w:r w:rsidRPr="008E72F6">
      <w:rPr>
        <w:rStyle w:val="Seitenzahl"/>
        <w:rFonts w:cs="Arial"/>
        <w:i/>
        <w:sz w:val="14"/>
        <w:szCs w:val="14"/>
      </w:rPr>
      <w:t xml:space="preserve"> </w:t>
    </w:r>
    <w:r w:rsidR="00067BC5">
      <w:rPr>
        <w:rStyle w:val="Seitenzahl"/>
        <w:rFonts w:cs="Arial"/>
        <w:i/>
        <w:sz w:val="14"/>
        <w:szCs w:val="14"/>
      </w:rPr>
      <w:t>15</w:t>
    </w:r>
    <w:r w:rsidR="008709D3">
      <w:rPr>
        <w:rStyle w:val="Seitenzahl"/>
        <w:rFonts w:cs="Arial"/>
        <w:i/>
        <w:sz w:val="14"/>
        <w:szCs w:val="14"/>
      </w:rPr>
      <w:t>25</w:t>
    </w:r>
    <w:r w:rsidR="008E72F6" w:rsidRPr="008E72F6">
      <w:rPr>
        <w:rStyle w:val="Seitenzahl"/>
        <w:rFonts w:cs="Arial"/>
        <w:i/>
        <w:sz w:val="14"/>
        <w:szCs w:val="14"/>
      </w:rPr>
      <w:t>-CH</w:t>
    </w:r>
    <w:r w:rsidR="008E72F6" w:rsidRPr="008E72F6">
      <w:rPr>
        <w:rStyle w:val="Seitenzahl"/>
        <w:rFonts w:cs="Arial"/>
        <w:i/>
        <w:sz w:val="14"/>
        <w:szCs w:val="14"/>
      </w:rPr>
      <w:tab/>
    </w:r>
    <w:r w:rsidR="00087C56" w:rsidRPr="008E72F6">
      <w:rPr>
        <w:rStyle w:val="Seitenzahl"/>
        <w:rFonts w:cs="Arial"/>
        <w:i/>
        <w:sz w:val="14"/>
        <w:szCs w:val="14"/>
      </w:rPr>
      <w:tab/>
    </w:r>
    <w:r w:rsidR="00087C56" w:rsidRPr="008E72F6">
      <w:rPr>
        <w:rStyle w:val="Seitenzahl"/>
        <w:rFonts w:cs="Arial"/>
        <w:i/>
        <w:sz w:val="14"/>
        <w:szCs w:val="14"/>
      </w:rPr>
      <w:fldChar w:fldCharType="begin"/>
    </w:r>
    <w:r w:rsidR="00087C56" w:rsidRPr="008E72F6">
      <w:rPr>
        <w:rStyle w:val="Seitenzahl"/>
        <w:rFonts w:cs="Arial"/>
        <w:i/>
        <w:sz w:val="14"/>
        <w:szCs w:val="14"/>
      </w:rPr>
      <w:instrText xml:space="preserve"> PAGE </w:instrText>
    </w:r>
    <w:r w:rsidR="00087C56" w:rsidRPr="008E72F6">
      <w:rPr>
        <w:rStyle w:val="Seitenzahl"/>
        <w:rFonts w:cs="Arial"/>
        <w:i/>
        <w:sz w:val="14"/>
        <w:szCs w:val="14"/>
      </w:rPr>
      <w:fldChar w:fldCharType="separate"/>
    </w:r>
    <w:r w:rsidR="00EC3907">
      <w:rPr>
        <w:rStyle w:val="Seitenzahl"/>
        <w:rFonts w:cs="Arial"/>
        <w:i/>
        <w:noProof/>
        <w:sz w:val="14"/>
        <w:szCs w:val="14"/>
      </w:rPr>
      <w:t>5</w:t>
    </w:r>
    <w:r w:rsidR="00087C56" w:rsidRPr="008E72F6">
      <w:rPr>
        <w:rStyle w:val="Seitenzahl"/>
        <w:rFonts w:cs="Arial"/>
        <w:i/>
        <w:sz w:val="14"/>
        <w:szCs w:val="14"/>
      </w:rPr>
      <w:fldChar w:fldCharType="end"/>
    </w:r>
    <w:r w:rsidR="00087C56" w:rsidRPr="008E72F6">
      <w:rPr>
        <w:rStyle w:val="Seitenzahl"/>
        <w:rFonts w:cs="Arial"/>
        <w:i/>
        <w:sz w:val="14"/>
        <w:szCs w:val="14"/>
      </w:rPr>
      <w:t>/</w:t>
    </w:r>
    <w:r w:rsidR="00087C56" w:rsidRPr="008E72F6">
      <w:rPr>
        <w:rStyle w:val="Seitenzahl"/>
        <w:rFonts w:cs="Arial"/>
        <w:i/>
        <w:sz w:val="14"/>
        <w:szCs w:val="14"/>
      </w:rPr>
      <w:fldChar w:fldCharType="begin"/>
    </w:r>
    <w:r w:rsidR="00087C56" w:rsidRPr="008E72F6">
      <w:rPr>
        <w:rStyle w:val="Seitenzahl"/>
        <w:rFonts w:cs="Arial"/>
        <w:i/>
        <w:sz w:val="14"/>
        <w:szCs w:val="14"/>
      </w:rPr>
      <w:instrText xml:space="preserve"> NUMPAGES </w:instrText>
    </w:r>
    <w:r w:rsidR="00087C56" w:rsidRPr="008E72F6">
      <w:rPr>
        <w:rStyle w:val="Seitenzahl"/>
        <w:rFonts w:cs="Arial"/>
        <w:i/>
        <w:sz w:val="14"/>
        <w:szCs w:val="14"/>
      </w:rPr>
      <w:fldChar w:fldCharType="separate"/>
    </w:r>
    <w:r w:rsidR="00EC3907">
      <w:rPr>
        <w:rStyle w:val="Seitenzahl"/>
        <w:rFonts w:cs="Arial"/>
        <w:i/>
        <w:noProof/>
        <w:sz w:val="14"/>
        <w:szCs w:val="14"/>
      </w:rPr>
      <w:t>5</w:t>
    </w:r>
    <w:r w:rsidR="00087C56" w:rsidRPr="008E72F6">
      <w:rPr>
        <w:rStyle w:val="Seitenzahl"/>
        <w:rFonts w:cs="Arial"/>
        <w:i/>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6" w:rsidRDefault="00087C56">
    <w:pPr>
      <w:pStyle w:val="Fuzeile"/>
      <w:spacing w:before="240"/>
      <w:jc w:val="left"/>
    </w:pPr>
    <w:r>
      <w:rPr>
        <w:sz w:val="12"/>
      </w:rPr>
      <w:fldChar w:fldCharType="begin"/>
    </w:r>
    <w:r>
      <w:rPr>
        <w:sz w:val="12"/>
      </w:rPr>
      <w:instrText xml:space="preserve"> FILENAME  \* MERGEFORMAT </w:instrText>
    </w:r>
    <w:r>
      <w:rPr>
        <w:sz w:val="12"/>
      </w:rPr>
      <w:fldChar w:fldCharType="separate"/>
    </w:r>
    <w:r w:rsidR="00F32FCA">
      <w:rPr>
        <w:noProof/>
        <w:sz w:val="12"/>
      </w:rPr>
      <w:t>HOER-1525_Hoermann_Feuerschutztuer_von_1999_erfuellt_T30</w:t>
    </w:r>
    <w:r>
      <w:rPr>
        <w:sz w:val="12"/>
      </w:rPr>
      <w:fldChar w:fldCharType="end"/>
    </w:r>
    <w:r>
      <w:tab/>
    </w:r>
    <w:r>
      <w:tab/>
    </w:r>
    <w:r>
      <w:rPr>
        <w:sz w:val="12"/>
      </w:rPr>
      <w:t>Seite</w:t>
    </w:r>
    <w:r>
      <w:t xml:space="preserve"> </w:t>
    </w:r>
    <w:r>
      <w:fldChar w:fldCharType="begin"/>
    </w:r>
    <w:r>
      <w:instrText xml:space="preserve"> PAGE  \* MERGEFORMAT </w:instrText>
    </w:r>
    <w:r>
      <w:fldChar w:fldCharType="separate"/>
    </w:r>
    <w:r w:rsidR="00F32FCA">
      <w:rPr>
        <w:noProof/>
      </w:rPr>
      <w:t>5</w:t>
    </w:r>
    <w:r>
      <w:fldChar w:fldCharType="end"/>
    </w:r>
    <w:r>
      <w:t xml:space="preserve"> / </w:t>
    </w:r>
    <w:r w:rsidR="00EC3907">
      <w:fldChar w:fldCharType="begin"/>
    </w:r>
    <w:r w:rsidR="00EC3907">
      <w:instrText xml:space="preserve"> NUMPAGES  \* MERGEFORMAT </w:instrText>
    </w:r>
    <w:r w:rsidR="00EC3907">
      <w:fldChar w:fldCharType="separate"/>
    </w:r>
    <w:r w:rsidR="00F32FCA">
      <w:rPr>
        <w:noProof/>
      </w:rPr>
      <w:t>5</w:t>
    </w:r>
    <w:r w:rsidR="00EC390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45A" w:rsidRDefault="0093345A">
      <w:r>
        <w:separator/>
      </w:r>
    </w:p>
  </w:footnote>
  <w:footnote w:type="continuationSeparator" w:id="0">
    <w:p w:rsidR="0093345A" w:rsidRDefault="00933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8" w:type="dxa"/>
      <w:tblLayout w:type="fixed"/>
      <w:tblCellMar>
        <w:left w:w="0" w:type="dxa"/>
        <w:right w:w="0" w:type="dxa"/>
      </w:tblCellMar>
      <w:tblLook w:val="0000" w:firstRow="0" w:lastRow="0" w:firstColumn="0" w:lastColumn="0" w:noHBand="0" w:noVBand="0"/>
    </w:tblPr>
    <w:tblGrid>
      <w:gridCol w:w="2722"/>
      <w:gridCol w:w="4933"/>
      <w:gridCol w:w="1559"/>
    </w:tblGrid>
    <w:tr w:rsidR="00087C56" w:rsidTr="004545ED">
      <w:tc>
        <w:tcPr>
          <w:tcW w:w="2722" w:type="dxa"/>
          <w:tcBorders>
            <w:bottom w:val="single" w:sz="4" w:space="0" w:color="auto"/>
          </w:tcBorders>
        </w:tcPr>
        <w:p w:rsidR="00087C56" w:rsidRDefault="0093345A" w:rsidP="00A65F56">
          <w:pPr>
            <w:pStyle w:val="Kopfzeile"/>
            <w:tabs>
              <w:tab w:val="right" w:pos="2694"/>
            </w:tabs>
            <w:jc w:val="both"/>
          </w:pPr>
          <w:r>
            <w:rPr>
              <w:noProof/>
              <w:lang w:eastAsia="de-CH"/>
            </w:rPr>
            <w:drawing>
              <wp:inline distT="0" distB="0" distL="0" distR="0" wp14:anchorId="39A0681B" wp14:editId="59C6943F">
                <wp:extent cx="1730375" cy="600710"/>
                <wp:effectExtent l="0" t="0" r="3175" b="8890"/>
                <wp:docPr id="1" name="Bild 1" descr="Hö Logo blau_sw_ 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ö Logo blau_sw_ 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600710"/>
                        </a:xfrm>
                        <a:prstGeom prst="rect">
                          <a:avLst/>
                        </a:prstGeom>
                        <a:noFill/>
                        <a:ln>
                          <a:noFill/>
                        </a:ln>
                      </pic:spPr>
                    </pic:pic>
                  </a:graphicData>
                </a:graphic>
              </wp:inline>
            </w:drawing>
          </w:r>
        </w:p>
        <w:p w:rsidR="00087C56" w:rsidRPr="004545ED" w:rsidRDefault="00087C56" w:rsidP="004545ED">
          <w:pPr>
            <w:pStyle w:val="Kopfzeile"/>
            <w:tabs>
              <w:tab w:val="right" w:pos="2694"/>
            </w:tabs>
            <w:rPr>
              <w:sz w:val="14"/>
              <w:szCs w:val="14"/>
            </w:rPr>
          </w:pPr>
          <w:r w:rsidRPr="004545ED">
            <w:rPr>
              <w:sz w:val="14"/>
              <w:szCs w:val="14"/>
            </w:rPr>
            <w:br/>
          </w:r>
          <w:r w:rsidRPr="004545ED">
            <w:rPr>
              <w:sz w:val="14"/>
              <w:szCs w:val="14"/>
            </w:rPr>
            <w:br/>
            <w:t>Hörmann Schweiz AG</w:t>
          </w:r>
        </w:p>
      </w:tc>
      <w:tc>
        <w:tcPr>
          <w:tcW w:w="4933" w:type="dxa"/>
          <w:tcBorders>
            <w:bottom w:val="single" w:sz="4" w:space="0" w:color="auto"/>
          </w:tcBorders>
        </w:tcPr>
        <w:p w:rsidR="00087C56" w:rsidRDefault="00087C56" w:rsidP="00A65F56">
          <w:pPr>
            <w:pStyle w:val="Kopfzeile"/>
          </w:pPr>
        </w:p>
      </w:tc>
      <w:tc>
        <w:tcPr>
          <w:tcW w:w="1559" w:type="dxa"/>
          <w:tcBorders>
            <w:bottom w:val="single" w:sz="4" w:space="0" w:color="auto"/>
          </w:tcBorders>
        </w:tcPr>
        <w:p w:rsidR="00087C56" w:rsidRDefault="00087C56" w:rsidP="00A65F56">
          <w:pPr>
            <w:pStyle w:val="Kopfzeile"/>
            <w:jc w:val="right"/>
            <w:rPr>
              <w:sz w:val="2"/>
            </w:rPr>
          </w:pPr>
          <w:r>
            <w:rPr>
              <w:sz w:val="2"/>
            </w:rPr>
            <w:br/>
          </w:r>
          <w:r w:rsidR="0093345A">
            <w:rPr>
              <w:noProof/>
              <w:sz w:val="2"/>
              <w:lang w:eastAsia="de-CH"/>
            </w:rPr>
            <w:drawing>
              <wp:inline distT="0" distB="0" distL="0" distR="0" wp14:anchorId="323216D2" wp14:editId="46A23946">
                <wp:extent cx="708025" cy="860425"/>
                <wp:effectExtent l="0" t="0" r="0" b="0"/>
                <wp:docPr id="2" name="Bild 2" descr="Ho_Wa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_War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8025" cy="860425"/>
                        </a:xfrm>
                        <a:prstGeom prst="rect">
                          <a:avLst/>
                        </a:prstGeom>
                        <a:noFill/>
                        <a:ln>
                          <a:noFill/>
                        </a:ln>
                      </pic:spPr>
                    </pic:pic>
                  </a:graphicData>
                </a:graphic>
              </wp:inline>
            </w:drawing>
          </w:r>
        </w:p>
      </w:tc>
    </w:tr>
  </w:tbl>
  <w:p w:rsidR="00087C56" w:rsidRDefault="00087C56" w:rsidP="00173018">
    <w:pPr>
      <w:pStyle w:val="Kopfzeile"/>
      <w:tabs>
        <w:tab w:val="clear" w:pos="9072"/>
        <w:tab w:val="right" w:pos="9214"/>
      </w:tabs>
    </w:pPr>
  </w:p>
  <w:tbl>
    <w:tblPr>
      <w:tblW w:w="9725" w:type="dxa"/>
      <w:tblInd w:w="108" w:type="dxa"/>
      <w:tblLayout w:type="fixed"/>
      <w:tblLook w:val="01E0" w:firstRow="1" w:lastRow="1" w:firstColumn="1" w:lastColumn="1" w:noHBand="0" w:noVBand="0"/>
    </w:tblPr>
    <w:tblGrid>
      <w:gridCol w:w="6080"/>
      <w:gridCol w:w="3645"/>
    </w:tblGrid>
    <w:tr w:rsidR="0093345A" w:rsidTr="004B4113">
      <w:trPr>
        <w:trHeight w:hRule="exact" w:val="2720"/>
      </w:trPr>
      <w:tc>
        <w:tcPr>
          <w:tcW w:w="6080" w:type="dxa"/>
        </w:tcPr>
        <w:p w:rsidR="0093345A" w:rsidRDefault="00EC3907" w:rsidP="004B4113">
          <w:pPr>
            <w:ind w:left="-113"/>
          </w:pPr>
          <w:r>
            <w:rPr>
              <w:noProof/>
              <w:lang w:eastAsia="de-CH"/>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3.6pt;margin-top:9.35pt;width:258pt;height:39pt;rotation:-23587405fd;z-index:251660288" fillcolor="#969696" stroked="f">
                <v:imagedata embosscolor="shadow add(51)"/>
                <v:shadow type="perspective" origin=".5,.5" offset="0,0" matrix=",56756f,,.5"/>
                <o:extrusion v:ext="view" backdepth="1in" viewpoint="0" viewpointorigin="0" skewangle="-90" type="perspective"/>
                <v:textpath style="font-family:&quot;Arial Black&quot;;font-size:28pt;v-text-align:left" trim="t" fitpath="t" string="Pressemitteilung"/>
              </v:shape>
            </w:pict>
          </w:r>
        </w:p>
        <w:p w:rsidR="0093345A" w:rsidRDefault="0093345A" w:rsidP="004B4113">
          <w:pPr>
            <w:ind w:left="-113"/>
          </w:pPr>
        </w:p>
        <w:p w:rsidR="0093345A" w:rsidRDefault="0093345A" w:rsidP="004B4113">
          <w:pPr>
            <w:ind w:left="-113"/>
          </w:pPr>
        </w:p>
        <w:p w:rsidR="0093345A" w:rsidRDefault="0093345A" w:rsidP="004B4113">
          <w:pPr>
            <w:ind w:left="-113"/>
          </w:pPr>
        </w:p>
        <w:p w:rsidR="0093345A" w:rsidRDefault="0093345A" w:rsidP="004B4113">
          <w:pPr>
            <w:ind w:left="-113"/>
            <w:rPr>
              <w:b/>
            </w:rPr>
          </w:pPr>
          <w:bookmarkStart w:id="1" w:name="Header1"/>
          <w:bookmarkEnd w:id="1"/>
        </w:p>
      </w:tc>
      <w:tc>
        <w:tcPr>
          <w:tcW w:w="3645" w:type="dxa"/>
        </w:tcPr>
        <w:p w:rsidR="0093345A" w:rsidRDefault="0093345A" w:rsidP="004B4113">
          <w:pPr>
            <w:pStyle w:val="Adresse"/>
            <w:rPr>
              <w:rFonts w:ascii="Arial" w:hAnsi="Arial" w:cs="Arial"/>
              <w:sz w:val="16"/>
              <w:szCs w:val="16"/>
            </w:rPr>
          </w:pPr>
        </w:p>
        <w:p w:rsidR="0093345A" w:rsidRDefault="0093345A" w:rsidP="004B4113">
          <w:pPr>
            <w:pStyle w:val="Adresse"/>
            <w:rPr>
              <w:rFonts w:ascii="Arial" w:hAnsi="Arial" w:cs="Arial"/>
              <w:sz w:val="16"/>
              <w:szCs w:val="16"/>
            </w:rPr>
          </w:pPr>
          <w:r>
            <w:rPr>
              <w:rFonts w:ascii="Arial" w:hAnsi="Arial" w:cs="Arial"/>
              <w:sz w:val="16"/>
              <w:szCs w:val="16"/>
            </w:rPr>
            <w:t>Hörmann Schweiz AG</w:t>
          </w:r>
        </w:p>
        <w:p w:rsidR="0093345A" w:rsidRDefault="0093345A" w:rsidP="004B4113">
          <w:pPr>
            <w:pStyle w:val="Adresse"/>
            <w:rPr>
              <w:rFonts w:ascii="Arial" w:hAnsi="Arial" w:cs="Arial"/>
              <w:sz w:val="16"/>
              <w:szCs w:val="16"/>
            </w:rPr>
          </w:pPr>
          <w:r>
            <w:rPr>
              <w:rFonts w:ascii="Arial" w:hAnsi="Arial" w:cs="Arial"/>
              <w:sz w:val="16"/>
              <w:szCs w:val="16"/>
            </w:rPr>
            <w:t>Nordringstrasse 14</w:t>
          </w:r>
        </w:p>
        <w:p w:rsidR="0093345A" w:rsidRDefault="0093345A" w:rsidP="004B4113">
          <w:pPr>
            <w:pStyle w:val="Adresse"/>
            <w:rPr>
              <w:rFonts w:ascii="Arial" w:hAnsi="Arial" w:cs="Arial"/>
              <w:sz w:val="16"/>
              <w:szCs w:val="16"/>
            </w:rPr>
          </w:pPr>
          <w:r>
            <w:rPr>
              <w:rFonts w:ascii="Arial" w:hAnsi="Arial" w:cs="Arial"/>
              <w:sz w:val="16"/>
              <w:szCs w:val="16"/>
            </w:rPr>
            <w:t xml:space="preserve">4702 </w:t>
          </w:r>
          <w:proofErr w:type="spellStart"/>
          <w:r>
            <w:rPr>
              <w:rFonts w:ascii="Arial" w:hAnsi="Arial" w:cs="Arial"/>
              <w:sz w:val="16"/>
              <w:szCs w:val="16"/>
            </w:rPr>
            <w:t>Oensingen</w:t>
          </w:r>
          <w:proofErr w:type="spellEnd"/>
        </w:p>
        <w:p w:rsidR="0093345A" w:rsidRPr="00F22D66" w:rsidRDefault="0093345A" w:rsidP="004B4113"/>
        <w:p w:rsidR="0093345A" w:rsidRDefault="0093345A" w:rsidP="004B4113">
          <w:pPr>
            <w:ind w:right="-57"/>
          </w:pPr>
          <w:r>
            <w:rPr>
              <w:rFonts w:cs="Arial"/>
              <w:sz w:val="16"/>
              <w:szCs w:val="16"/>
            </w:rPr>
            <w:t>Telefon</w:t>
          </w:r>
          <w:r>
            <w:rPr>
              <w:rFonts w:cs="Arial"/>
              <w:sz w:val="16"/>
              <w:szCs w:val="16"/>
            </w:rPr>
            <w:tab/>
            <w:t>0848 HOERMANN</w:t>
          </w:r>
          <w:r>
            <w:rPr>
              <w:rFonts w:cs="Arial"/>
              <w:sz w:val="16"/>
              <w:szCs w:val="16"/>
            </w:rPr>
            <w:br/>
            <w:t xml:space="preserve">                0848 463 762</w:t>
          </w:r>
          <w:r>
            <w:rPr>
              <w:rFonts w:cs="Arial"/>
              <w:sz w:val="16"/>
              <w:szCs w:val="16"/>
            </w:rPr>
            <w:br/>
            <w:t>Fax</w:t>
          </w:r>
          <w:r>
            <w:rPr>
              <w:rFonts w:cs="Arial"/>
              <w:sz w:val="16"/>
              <w:szCs w:val="16"/>
            </w:rPr>
            <w:tab/>
            <w:t>062 388 60 61</w:t>
          </w:r>
          <w:r>
            <w:rPr>
              <w:rFonts w:cs="Arial"/>
              <w:sz w:val="16"/>
              <w:szCs w:val="16"/>
            </w:rPr>
            <w:br/>
            <w:t>E-Mail</w:t>
          </w:r>
          <w:r>
            <w:rPr>
              <w:rFonts w:cs="Arial"/>
              <w:sz w:val="16"/>
              <w:szCs w:val="16"/>
            </w:rPr>
            <w:tab/>
            <w:t>info@hoermann.ch</w:t>
          </w:r>
          <w:r>
            <w:rPr>
              <w:rFonts w:cs="Arial"/>
              <w:sz w:val="16"/>
              <w:szCs w:val="16"/>
            </w:rPr>
            <w:br/>
            <w:t>Internet</w:t>
          </w:r>
          <w:r>
            <w:rPr>
              <w:rFonts w:cs="Arial"/>
              <w:sz w:val="16"/>
              <w:szCs w:val="16"/>
            </w:rPr>
            <w:tab/>
            <w:t>www.hoermann.ch</w:t>
          </w:r>
          <w:r>
            <w:rPr>
              <w:rFonts w:cs="Arial"/>
              <w:sz w:val="16"/>
              <w:szCs w:val="16"/>
            </w:rPr>
            <w:br/>
          </w:r>
          <w:r>
            <w:rPr>
              <w:rFonts w:cs="Arial"/>
              <w:sz w:val="16"/>
              <w:szCs w:val="16"/>
            </w:rPr>
            <w:br/>
            <w:t>Ihr Ansprechpartner: Irene Zieger</w:t>
          </w:r>
          <w:r>
            <w:rPr>
              <w:rFonts w:cs="Arial"/>
              <w:sz w:val="16"/>
              <w:szCs w:val="16"/>
            </w:rPr>
            <w:br/>
            <w:t>Telefon</w:t>
          </w:r>
          <w:r>
            <w:rPr>
              <w:rFonts w:cs="Arial"/>
              <w:sz w:val="16"/>
              <w:szCs w:val="16"/>
            </w:rPr>
            <w:tab/>
            <w:t>062 388 60 54</w:t>
          </w:r>
          <w:r>
            <w:rPr>
              <w:rFonts w:cs="Arial"/>
              <w:sz w:val="16"/>
              <w:szCs w:val="16"/>
            </w:rPr>
            <w:br/>
            <w:t>E-Mail</w:t>
          </w:r>
          <w:r>
            <w:rPr>
              <w:rFonts w:cs="Arial"/>
              <w:sz w:val="16"/>
              <w:szCs w:val="16"/>
            </w:rPr>
            <w:tab/>
            <w:t>werbung.oen@hoermann.ch</w:t>
          </w:r>
        </w:p>
      </w:tc>
    </w:tr>
  </w:tbl>
  <w:p w:rsidR="00087C56" w:rsidRPr="004426C4" w:rsidRDefault="0093345A" w:rsidP="0093345A">
    <w:pPr>
      <w:pStyle w:val="Kopfzeile"/>
    </w:pPr>
    <w:r>
      <w:rPr>
        <w:noProof/>
        <w:lang w:eastAsia="de-CH"/>
      </w:rPr>
      <mc:AlternateContent>
        <mc:Choice Requires="wps">
          <w:drawing>
            <wp:anchor distT="0" distB="0" distL="114300" distR="114300" simplePos="0" relativeHeight="251659264" behindDoc="0" locked="0" layoutInCell="1" allowOverlap="1" wp14:anchorId="587C1B1A" wp14:editId="2C28AB22">
              <wp:simplePos x="0" y="0"/>
              <wp:positionH relativeFrom="column">
                <wp:posOffset>4000500</wp:posOffset>
              </wp:positionH>
              <wp:positionV relativeFrom="paragraph">
                <wp:posOffset>656590</wp:posOffset>
              </wp:positionV>
              <wp:extent cx="2171700" cy="1779270"/>
              <wp:effectExtent l="0" t="0" r="0" b="254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779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345A" w:rsidRPr="00F22D66" w:rsidRDefault="0093345A" w:rsidP="0093345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5pt;margin-top:51.7pt;width:171pt;height:14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" stroked="f">
              <v:textbox>
                <w:txbxContent>
                  <w:p w:rsidR="0093345A" w:rsidRPr="00F22D66" w:rsidRDefault="0093345A" w:rsidP="0093345A">
                    <w:pPr>
                      <w:rPr>
                        <w:szCs w:val="16"/>
                      </w:rPr>
                    </w:pPr>
                  </w:p>
                </w:txbxContent>
              </v:textbox>
            </v:shape>
          </w:pict>
        </mc:Fallback>
      </mc:AlternateContent>
    </w:r>
  </w:p>
  <w:p w:rsidR="00087C56" w:rsidRPr="004545ED" w:rsidRDefault="00087C56" w:rsidP="00173018">
    <w:pPr>
      <w:pStyle w:val="Kopfzeile"/>
      <w:tabs>
        <w:tab w:val="clear" w:pos="9072"/>
        <w:tab w:val="right" w:pos="9214"/>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Borders>
        <w:bottom w:val="single" w:sz="4" w:space="0" w:color="auto"/>
      </w:tblBorders>
      <w:tblLayout w:type="fixed"/>
      <w:tblCellMar>
        <w:left w:w="0" w:type="dxa"/>
        <w:right w:w="0" w:type="dxa"/>
      </w:tblCellMar>
      <w:tblLook w:val="0000" w:firstRow="0" w:lastRow="0" w:firstColumn="0" w:lastColumn="0" w:noHBand="0" w:noVBand="0"/>
    </w:tblPr>
    <w:tblGrid>
      <w:gridCol w:w="2722"/>
      <w:gridCol w:w="4933"/>
      <w:gridCol w:w="1559"/>
    </w:tblGrid>
    <w:tr w:rsidR="00087C56">
      <w:tc>
        <w:tcPr>
          <w:tcW w:w="2722" w:type="dxa"/>
        </w:tcPr>
        <w:p w:rsidR="00087C56" w:rsidRDefault="0093345A">
          <w:pPr>
            <w:pStyle w:val="Kopfzeile"/>
            <w:tabs>
              <w:tab w:val="right" w:pos="2694"/>
            </w:tabs>
            <w:jc w:val="both"/>
          </w:pPr>
          <w:r>
            <w:rPr>
              <w:noProof/>
              <w:lang w:eastAsia="de-CH"/>
            </w:rPr>
            <w:drawing>
              <wp:inline distT="0" distB="0" distL="0" distR="0" wp14:anchorId="2F3A0667" wp14:editId="60146918">
                <wp:extent cx="1721485" cy="564515"/>
                <wp:effectExtent l="0" t="0" r="0" b="6985"/>
                <wp:docPr id="3" name="Bild 3" descr="Hörmann_d_f_sw für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örmann_d_f_sw für d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1485" cy="564515"/>
                        </a:xfrm>
                        <a:prstGeom prst="rect">
                          <a:avLst/>
                        </a:prstGeom>
                        <a:noFill/>
                        <a:ln>
                          <a:noFill/>
                        </a:ln>
                      </pic:spPr>
                    </pic:pic>
                  </a:graphicData>
                </a:graphic>
              </wp:inline>
            </w:drawing>
          </w:r>
        </w:p>
        <w:p w:rsidR="00087C56" w:rsidRDefault="00087C56">
          <w:pPr>
            <w:pStyle w:val="Kopfzeile"/>
            <w:tabs>
              <w:tab w:val="right" w:pos="2694"/>
            </w:tabs>
            <w:jc w:val="both"/>
          </w:pPr>
        </w:p>
        <w:p w:rsidR="00087C56" w:rsidRDefault="00087C56">
          <w:pPr>
            <w:pStyle w:val="Kopfzeile"/>
            <w:tabs>
              <w:tab w:val="right" w:pos="2694"/>
            </w:tabs>
            <w:spacing w:before="60"/>
            <w:jc w:val="both"/>
          </w:pPr>
          <w:r>
            <w:rPr>
              <w:rFonts w:ascii="Swis721 Md BT" w:hAnsi="Swis721 Md BT"/>
              <w:sz w:val="14"/>
            </w:rPr>
            <w:t>Interne Mitteilung</w:t>
          </w:r>
        </w:p>
      </w:tc>
      <w:tc>
        <w:tcPr>
          <w:tcW w:w="4933" w:type="dxa"/>
        </w:tcPr>
        <w:p w:rsidR="00087C56" w:rsidRDefault="00087C56">
          <w:pPr>
            <w:pStyle w:val="Kopfzeile"/>
          </w:pPr>
        </w:p>
      </w:tc>
      <w:tc>
        <w:tcPr>
          <w:tcW w:w="1559" w:type="dxa"/>
        </w:tcPr>
        <w:p w:rsidR="00087C56" w:rsidRDefault="0093345A">
          <w:pPr>
            <w:pStyle w:val="Kopfzeile"/>
            <w:jc w:val="right"/>
          </w:pPr>
          <w:r>
            <w:rPr>
              <w:noProof/>
              <w:lang w:eastAsia="de-CH"/>
            </w:rPr>
            <w:drawing>
              <wp:inline distT="0" distB="0" distL="0" distR="0" wp14:anchorId="0A10A918" wp14:editId="3C33BC5C">
                <wp:extent cx="699135" cy="833755"/>
                <wp:effectExtent l="0" t="0" r="5715" b="4445"/>
                <wp:docPr id="4" name="Bild 4" descr="HWAREN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ARENS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9135" cy="833755"/>
                        </a:xfrm>
                        <a:prstGeom prst="rect">
                          <a:avLst/>
                        </a:prstGeom>
                        <a:noFill/>
                        <a:ln>
                          <a:noFill/>
                        </a:ln>
                      </pic:spPr>
                    </pic:pic>
                  </a:graphicData>
                </a:graphic>
              </wp:inline>
            </w:drawing>
          </w:r>
        </w:p>
      </w:tc>
    </w:tr>
  </w:tbl>
  <w:p w:rsidR="00087C56" w:rsidRDefault="00087C56">
    <w:pPr>
      <w:pStyle w:val="Kopfzeile"/>
      <w:spacing w:line="2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45A"/>
    <w:rsid w:val="00050C2A"/>
    <w:rsid w:val="00067BC5"/>
    <w:rsid w:val="00080B33"/>
    <w:rsid w:val="00087C56"/>
    <w:rsid w:val="000E6C2D"/>
    <w:rsid w:val="000F10F1"/>
    <w:rsid w:val="00100538"/>
    <w:rsid w:val="001364D6"/>
    <w:rsid w:val="00173018"/>
    <w:rsid w:val="001C7C50"/>
    <w:rsid w:val="001F03D2"/>
    <w:rsid w:val="00205A78"/>
    <w:rsid w:val="00223AA5"/>
    <w:rsid w:val="002475FB"/>
    <w:rsid w:val="00277FE6"/>
    <w:rsid w:val="00282AD1"/>
    <w:rsid w:val="002D5407"/>
    <w:rsid w:val="002E6D16"/>
    <w:rsid w:val="00317A3D"/>
    <w:rsid w:val="00385BF6"/>
    <w:rsid w:val="004334F4"/>
    <w:rsid w:val="004421E5"/>
    <w:rsid w:val="004426C4"/>
    <w:rsid w:val="004545ED"/>
    <w:rsid w:val="004610C9"/>
    <w:rsid w:val="004B46F4"/>
    <w:rsid w:val="004B5056"/>
    <w:rsid w:val="004D41F5"/>
    <w:rsid w:val="004F1129"/>
    <w:rsid w:val="004F79AF"/>
    <w:rsid w:val="005151D9"/>
    <w:rsid w:val="005A66B1"/>
    <w:rsid w:val="005B4008"/>
    <w:rsid w:val="005D5E1A"/>
    <w:rsid w:val="005E6B25"/>
    <w:rsid w:val="00633C23"/>
    <w:rsid w:val="00642D3C"/>
    <w:rsid w:val="0064573A"/>
    <w:rsid w:val="0065255B"/>
    <w:rsid w:val="006600B0"/>
    <w:rsid w:val="006D7BEA"/>
    <w:rsid w:val="006F506F"/>
    <w:rsid w:val="00723330"/>
    <w:rsid w:val="00723C05"/>
    <w:rsid w:val="00726693"/>
    <w:rsid w:val="00834301"/>
    <w:rsid w:val="00846DAE"/>
    <w:rsid w:val="008709D3"/>
    <w:rsid w:val="008E72F6"/>
    <w:rsid w:val="008F256C"/>
    <w:rsid w:val="008F64C4"/>
    <w:rsid w:val="0093345A"/>
    <w:rsid w:val="009F7E17"/>
    <w:rsid w:val="00A44CE2"/>
    <w:rsid w:val="00A51650"/>
    <w:rsid w:val="00A6375A"/>
    <w:rsid w:val="00A65F56"/>
    <w:rsid w:val="00AC6230"/>
    <w:rsid w:val="00B140C4"/>
    <w:rsid w:val="00B35A19"/>
    <w:rsid w:val="00B407C5"/>
    <w:rsid w:val="00B4127F"/>
    <w:rsid w:val="00B43BE6"/>
    <w:rsid w:val="00B533DD"/>
    <w:rsid w:val="00B555CB"/>
    <w:rsid w:val="00B56D71"/>
    <w:rsid w:val="00B57E69"/>
    <w:rsid w:val="00B915D6"/>
    <w:rsid w:val="00C03E9E"/>
    <w:rsid w:val="00C44426"/>
    <w:rsid w:val="00C64B49"/>
    <w:rsid w:val="00CD79C1"/>
    <w:rsid w:val="00D22AE3"/>
    <w:rsid w:val="00D25C12"/>
    <w:rsid w:val="00D37569"/>
    <w:rsid w:val="00D43895"/>
    <w:rsid w:val="00D81464"/>
    <w:rsid w:val="00DA7D40"/>
    <w:rsid w:val="00E0719A"/>
    <w:rsid w:val="00E10421"/>
    <w:rsid w:val="00E27420"/>
    <w:rsid w:val="00E80BBC"/>
    <w:rsid w:val="00E868BA"/>
    <w:rsid w:val="00EC3907"/>
    <w:rsid w:val="00EF45F9"/>
    <w:rsid w:val="00F32FCA"/>
    <w:rsid w:val="00F55F3F"/>
    <w:rsid w:val="00F67BB9"/>
    <w:rsid w:val="00F75662"/>
    <w:rsid w:val="00FF293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A66B1"/>
    <w:pPr>
      <w:keepLines/>
    </w:pPr>
    <w:rPr>
      <w:rFonts w:ascii="Arial" w:hAnsi="Arial"/>
      <w:lang w:eastAsia="de-DE"/>
    </w:rPr>
  </w:style>
  <w:style w:type="paragraph" w:styleId="berschrift1">
    <w:name w:val="heading 1"/>
    <w:basedOn w:val="Standard"/>
    <w:next w:val="Standard"/>
    <w:qFormat/>
    <w:rsid w:val="00087C56"/>
    <w:pPr>
      <w:keepNext/>
      <w:spacing w:before="240" w:after="120"/>
      <w:outlineLvl w:val="0"/>
    </w:pPr>
    <w:rPr>
      <w:rFonts w:cs="Arial"/>
      <w:bCs/>
      <w:kern w:val="32"/>
      <w:szCs w:val="3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jc w:val="right"/>
    </w:pPr>
  </w:style>
  <w:style w:type="paragraph" w:customStyle="1" w:styleId="Linie">
    <w:name w:val="Linie"/>
    <w:basedOn w:val="Standard"/>
    <w:pPr>
      <w:tabs>
        <w:tab w:val="right" w:pos="8902"/>
      </w:tabs>
    </w:pPr>
    <w:rPr>
      <w:b/>
      <w:sz w:val="16"/>
      <w:u w:val="single"/>
    </w:rPr>
  </w:style>
  <w:style w:type="paragraph" w:customStyle="1" w:styleId="Kopf">
    <w:name w:val="Kopf"/>
    <w:basedOn w:val="Standard"/>
    <w:pPr>
      <w:tabs>
        <w:tab w:val="right" w:pos="8902"/>
      </w:tabs>
      <w:spacing w:before="120" w:line="227" w:lineRule="exact"/>
    </w:pPr>
  </w:style>
  <w:style w:type="paragraph" w:styleId="Titel">
    <w:name w:val="Title"/>
    <w:basedOn w:val="Standard"/>
    <w:qFormat/>
    <w:rsid w:val="00087C56"/>
    <w:rPr>
      <w:rFonts w:ascii="Arial Black" w:hAnsi="Arial Black"/>
      <w:kern w:val="28"/>
    </w:rPr>
  </w:style>
  <w:style w:type="character" w:styleId="Seitenzahl">
    <w:name w:val="page number"/>
    <w:basedOn w:val="Absatz-Standardschriftart"/>
    <w:rsid w:val="005B4008"/>
  </w:style>
  <w:style w:type="paragraph" w:styleId="Sprechblasentext">
    <w:name w:val="Balloon Text"/>
    <w:basedOn w:val="Standard"/>
    <w:semiHidden/>
    <w:rsid w:val="00C64B49"/>
    <w:rPr>
      <w:rFonts w:ascii="Tahoma" w:hAnsi="Tahoma" w:cs="Tahoma"/>
      <w:sz w:val="16"/>
      <w:szCs w:val="16"/>
    </w:rPr>
  </w:style>
  <w:style w:type="paragraph" w:customStyle="1" w:styleId="PM-Standard">
    <w:name w:val="PM - Standard"/>
    <w:basedOn w:val="Standard"/>
    <w:rsid w:val="0093345A"/>
    <w:pPr>
      <w:keepLines w:val="0"/>
      <w:spacing w:after="440"/>
      <w:ind w:right="296"/>
      <w:jc w:val="both"/>
    </w:pPr>
    <w:rPr>
      <w:rFonts w:cs="Arial"/>
      <w:sz w:val="22"/>
      <w:szCs w:val="24"/>
      <w:lang w:val="de-DE"/>
    </w:rPr>
  </w:style>
  <w:style w:type="paragraph" w:customStyle="1" w:styleId="Adresse">
    <w:name w:val="Adresse"/>
    <w:basedOn w:val="Standard"/>
    <w:next w:val="Standard"/>
    <w:rsid w:val="0093345A"/>
    <w:pPr>
      <w:keepLines w:val="0"/>
    </w:pPr>
    <w:rPr>
      <w:rFonts w:ascii="Swis721 Lt BT" w:hAnsi="Swis721 Lt BT"/>
      <w:sz w:val="22"/>
    </w:rPr>
  </w:style>
  <w:style w:type="character" w:styleId="Kommentarzeichen">
    <w:name w:val="annotation reference"/>
    <w:basedOn w:val="Absatz-Standardschriftart"/>
    <w:rsid w:val="0064573A"/>
    <w:rPr>
      <w:sz w:val="16"/>
      <w:szCs w:val="16"/>
    </w:rPr>
  </w:style>
  <w:style w:type="paragraph" w:styleId="Kommentartext">
    <w:name w:val="annotation text"/>
    <w:basedOn w:val="Standard"/>
    <w:link w:val="KommentartextZchn"/>
    <w:rsid w:val="0064573A"/>
  </w:style>
  <w:style w:type="character" w:customStyle="1" w:styleId="KommentartextZchn">
    <w:name w:val="Kommentartext Zchn"/>
    <w:basedOn w:val="Absatz-Standardschriftart"/>
    <w:link w:val="Kommentartext"/>
    <w:rsid w:val="0064573A"/>
    <w:rPr>
      <w:rFonts w:ascii="Arial" w:hAnsi="Arial"/>
      <w:lang w:eastAsia="de-DE"/>
    </w:rPr>
  </w:style>
  <w:style w:type="paragraph" w:styleId="Kommentarthema">
    <w:name w:val="annotation subject"/>
    <w:basedOn w:val="Kommentartext"/>
    <w:next w:val="Kommentartext"/>
    <w:link w:val="KommentarthemaZchn"/>
    <w:rsid w:val="0064573A"/>
    <w:rPr>
      <w:b/>
      <w:bCs/>
    </w:rPr>
  </w:style>
  <w:style w:type="character" w:customStyle="1" w:styleId="KommentarthemaZchn">
    <w:name w:val="Kommentarthema Zchn"/>
    <w:basedOn w:val="KommentartextZchn"/>
    <w:link w:val="Kommentarthema"/>
    <w:rsid w:val="0064573A"/>
    <w:rPr>
      <w:rFonts w:ascii="Arial" w:hAnsi="Arial"/>
      <w:b/>
      <w:bCs/>
      <w:lang w:eastAsia="de-DE"/>
    </w:rPr>
  </w:style>
  <w:style w:type="character" w:styleId="Hyperlink">
    <w:name w:val="Hyperlink"/>
    <w:basedOn w:val="Absatz-Standardschriftart"/>
    <w:rsid w:val="000E6C2D"/>
    <w:rPr>
      <w:color w:val="0000FF" w:themeColor="hyperlink"/>
      <w:u w:val="single"/>
    </w:rPr>
  </w:style>
  <w:style w:type="paragraph" w:customStyle="1" w:styleId="PM-Titel">
    <w:name w:val="PM - Titel"/>
    <w:basedOn w:val="berschrift1"/>
    <w:rsid w:val="005151D9"/>
    <w:pPr>
      <w:keepLines w:val="0"/>
      <w:spacing w:before="0"/>
      <w:ind w:right="279"/>
    </w:pPr>
    <w:rPr>
      <w:b/>
      <w:bCs w:val="0"/>
      <w:kern w:val="0"/>
      <w:sz w:val="28"/>
      <w:szCs w:val="22"/>
      <w:u w:val="none"/>
      <w:lang w:val="de-DE"/>
    </w:rPr>
  </w:style>
  <w:style w:type="paragraph" w:customStyle="1" w:styleId="PM-Lead">
    <w:name w:val="PM - Lead"/>
    <w:basedOn w:val="Standard"/>
    <w:rsid w:val="008709D3"/>
    <w:pPr>
      <w:keepLines w:val="0"/>
      <w:spacing w:before="360" w:after="360"/>
      <w:ind w:right="279"/>
      <w:jc w:val="both"/>
    </w:pPr>
    <w:rPr>
      <w:rFonts w:cs="Arial"/>
      <w:b/>
      <w:bCs/>
      <w:iCs/>
      <w:sz w:val="22"/>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A66B1"/>
    <w:pPr>
      <w:keepLines/>
    </w:pPr>
    <w:rPr>
      <w:rFonts w:ascii="Arial" w:hAnsi="Arial"/>
      <w:lang w:eastAsia="de-DE"/>
    </w:rPr>
  </w:style>
  <w:style w:type="paragraph" w:styleId="berschrift1">
    <w:name w:val="heading 1"/>
    <w:basedOn w:val="Standard"/>
    <w:next w:val="Standard"/>
    <w:qFormat/>
    <w:rsid w:val="00087C56"/>
    <w:pPr>
      <w:keepNext/>
      <w:spacing w:before="240" w:after="120"/>
      <w:outlineLvl w:val="0"/>
    </w:pPr>
    <w:rPr>
      <w:rFonts w:cs="Arial"/>
      <w:bCs/>
      <w:kern w:val="32"/>
      <w:szCs w:val="3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jc w:val="right"/>
    </w:pPr>
  </w:style>
  <w:style w:type="paragraph" w:customStyle="1" w:styleId="Linie">
    <w:name w:val="Linie"/>
    <w:basedOn w:val="Standard"/>
    <w:pPr>
      <w:tabs>
        <w:tab w:val="right" w:pos="8902"/>
      </w:tabs>
    </w:pPr>
    <w:rPr>
      <w:b/>
      <w:sz w:val="16"/>
      <w:u w:val="single"/>
    </w:rPr>
  </w:style>
  <w:style w:type="paragraph" w:customStyle="1" w:styleId="Kopf">
    <w:name w:val="Kopf"/>
    <w:basedOn w:val="Standard"/>
    <w:pPr>
      <w:tabs>
        <w:tab w:val="right" w:pos="8902"/>
      </w:tabs>
      <w:spacing w:before="120" w:line="227" w:lineRule="exact"/>
    </w:pPr>
  </w:style>
  <w:style w:type="paragraph" w:styleId="Titel">
    <w:name w:val="Title"/>
    <w:basedOn w:val="Standard"/>
    <w:qFormat/>
    <w:rsid w:val="00087C56"/>
    <w:rPr>
      <w:rFonts w:ascii="Arial Black" w:hAnsi="Arial Black"/>
      <w:kern w:val="28"/>
    </w:rPr>
  </w:style>
  <w:style w:type="character" w:styleId="Seitenzahl">
    <w:name w:val="page number"/>
    <w:basedOn w:val="Absatz-Standardschriftart"/>
    <w:rsid w:val="005B4008"/>
  </w:style>
  <w:style w:type="paragraph" w:styleId="Sprechblasentext">
    <w:name w:val="Balloon Text"/>
    <w:basedOn w:val="Standard"/>
    <w:semiHidden/>
    <w:rsid w:val="00C64B49"/>
    <w:rPr>
      <w:rFonts w:ascii="Tahoma" w:hAnsi="Tahoma" w:cs="Tahoma"/>
      <w:sz w:val="16"/>
      <w:szCs w:val="16"/>
    </w:rPr>
  </w:style>
  <w:style w:type="paragraph" w:customStyle="1" w:styleId="PM-Standard">
    <w:name w:val="PM - Standard"/>
    <w:basedOn w:val="Standard"/>
    <w:rsid w:val="0093345A"/>
    <w:pPr>
      <w:keepLines w:val="0"/>
      <w:spacing w:after="440"/>
      <w:ind w:right="296"/>
      <w:jc w:val="both"/>
    </w:pPr>
    <w:rPr>
      <w:rFonts w:cs="Arial"/>
      <w:sz w:val="22"/>
      <w:szCs w:val="24"/>
      <w:lang w:val="de-DE"/>
    </w:rPr>
  </w:style>
  <w:style w:type="paragraph" w:customStyle="1" w:styleId="Adresse">
    <w:name w:val="Adresse"/>
    <w:basedOn w:val="Standard"/>
    <w:next w:val="Standard"/>
    <w:rsid w:val="0093345A"/>
    <w:pPr>
      <w:keepLines w:val="0"/>
    </w:pPr>
    <w:rPr>
      <w:rFonts w:ascii="Swis721 Lt BT" w:hAnsi="Swis721 Lt BT"/>
      <w:sz w:val="22"/>
    </w:rPr>
  </w:style>
  <w:style w:type="character" w:styleId="Kommentarzeichen">
    <w:name w:val="annotation reference"/>
    <w:basedOn w:val="Absatz-Standardschriftart"/>
    <w:rsid w:val="0064573A"/>
    <w:rPr>
      <w:sz w:val="16"/>
      <w:szCs w:val="16"/>
    </w:rPr>
  </w:style>
  <w:style w:type="paragraph" w:styleId="Kommentartext">
    <w:name w:val="annotation text"/>
    <w:basedOn w:val="Standard"/>
    <w:link w:val="KommentartextZchn"/>
    <w:rsid w:val="0064573A"/>
  </w:style>
  <w:style w:type="character" w:customStyle="1" w:styleId="KommentartextZchn">
    <w:name w:val="Kommentartext Zchn"/>
    <w:basedOn w:val="Absatz-Standardschriftart"/>
    <w:link w:val="Kommentartext"/>
    <w:rsid w:val="0064573A"/>
    <w:rPr>
      <w:rFonts w:ascii="Arial" w:hAnsi="Arial"/>
      <w:lang w:eastAsia="de-DE"/>
    </w:rPr>
  </w:style>
  <w:style w:type="paragraph" w:styleId="Kommentarthema">
    <w:name w:val="annotation subject"/>
    <w:basedOn w:val="Kommentartext"/>
    <w:next w:val="Kommentartext"/>
    <w:link w:val="KommentarthemaZchn"/>
    <w:rsid w:val="0064573A"/>
    <w:rPr>
      <w:b/>
      <w:bCs/>
    </w:rPr>
  </w:style>
  <w:style w:type="character" w:customStyle="1" w:styleId="KommentarthemaZchn">
    <w:name w:val="Kommentarthema Zchn"/>
    <w:basedOn w:val="KommentartextZchn"/>
    <w:link w:val="Kommentarthema"/>
    <w:rsid w:val="0064573A"/>
    <w:rPr>
      <w:rFonts w:ascii="Arial" w:hAnsi="Arial"/>
      <w:b/>
      <w:bCs/>
      <w:lang w:eastAsia="de-DE"/>
    </w:rPr>
  </w:style>
  <w:style w:type="character" w:styleId="Hyperlink">
    <w:name w:val="Hyperlink"/>
    <w:basedOn w:val="Absatz-Standardschriftart"/>
    <w:rsid w:val="000E6C2D"/>
    <w:rPr>
      <w:color w:val="0000FF" w:themeColor="hyperlink"/>
      <w:u w:val="single"/>
    </w:rPr>
  </w:style>
  <w:style w:type="paragraph" w:customStyle="1" w:styleId="PM-Titel">
    <w:name w:val="PM - Titel"/>
    <w:basedOn w:val="berschrift1"/>
    <w:rsid w:val="005151D9"/>
    <w:pPr>
      <w:keepLines w:val="0"/>
      <w:spacing w:before="0"/>
      <w:ind w:right="279"/>
    </w:pPr>
    <w:rPr>
      <w:b/>
      <w:bCs w:val="0"/>
      <w:kern w:val="0"/>
      <w:sz w:val="28"/>
      <w:szCs w:val="22"/>
      <w:u w:val="none"/>
      <w:lang w:val="de-DE"/>
    </w:rPr>
  </w:style>
  <w:style w:type="paragraph" w:customStyle="1" w:styleId="PM-Lead">
    <w:name w:val="PM - Lead"/>
    <w:basedOn w:val="Standard"/>
    <w:rsid w:val="008709D3"/>
    <w:pPr>
      <w:keepLines w:val="0"/>
      <w:spacing w:before="360" w:after="360"/>
      <w:ind w:right="279"/>
      <w:jc w:val="both"/>
    </w:pPr>
    <w:rPr>
      <w:rFonts w:cs="Arial"/>
      <w:b/>
      <w:bCs/>
      <w:iCs/>
      <w:sz w:val="22"/>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ata\CHOSN_Sync\Vorlagen\Office%202010\Word\H&#246;rmannKopf%20Farb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61994-E42C-440F-8AB0-25091240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HörmannKopf Farbe</Template>
  <TotalTime>0</TotalTime>
  <Pages>5</Pages>
  <Words>688</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Interne Mitteilung</vt:lpstr>
    </vt:vector>
  </TitlesOfParts>
  <Company>Oensingen</Company>
  <LinksUpToDate>false</LinksUpToDate>
  <CharactersWithSpaces>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 Mitteilung</dc:title>
  <dc:creator>Nicolas Michel</dc:creator>
  <cp:lastModifiedBy>Alexandra Schär</cp:lastModifiedBy>
  <cp:revision>5</cp:revision>
  <cp:lastPrinted>2015-10-27T11:12:00Z</cp:lastPrinted>
  <dcterms:created xsi:type="dcterms:W3CDTF">2015-10-27T11:12:00Z</dcterms:created>
  <dcterms:modified xsi:type="dcterms:W3CDTF">2015-11-03T08:15:00Z</dcterms:modified>
</cp:coreProperties>
</file>