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E4C" w:rsidRDefault="00B5187A" w:rsidP="00B5187A">
      <w:pPr>
        <w:tabs>
          <w:tab w:val="left" w:pos="5670"/>
        </w:tabs>
        <w:ind w:right="284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Oensingen</w:t>
      </w:r>
      <w:proofErr w:type="spellEnd"/>
      <w:r>
        <w:rPr>
          <w:rFonts w:cs="Arial"/>
          <w:sz w:val="22"/>
          <w:szCs w:val="22"/>
        </w:rPr>
        <w:t xml:space="preserve">, </w:t>
      </w:r>
      <w:r w:rsidR="00A06C79">
        <w:rPr>
          <w:rFonts w:cs="Arial"/>
          <w:sz w:val="22"/>
          <w:szCs w:val="22"/>
        </w:rPr>
        <w:t>November</w:t>
      </w:r>
      <w:r>
        <w:rPr>
          <w:rFonts w:cs="Arial"/>
          <w:sz w:val="22"/>
          <w:szCs w:val="22"/>
        </w:rPr>
        <w:t xml:space="preserve"> </w:t>
      </w:r>
      <w:r w:rsidR="007F5E4C">
        <w:rPr>
          <w:rFonts w:cs="Arial"/>
          <w:sz w:val="22"/>
          <w:szCs w:val="22"/>
        </w:rPr>
        <w:t>2015</w:t>
      </w:r>
    </w:p>
    <w:p w:rsidR="007F5E4C" w:rsidRDefault="007F5E4C" w:rsidP="00B5187A">
      <w:pPr>
        <w:ind w:right="1"/>
        <w:rPr>
          <w:rStyle w:val="Fett"/>
          <w:bCs w:val="0"/>
          <w:sz w:val="28"/>
          <w:szCs w:val="28"/>
        </w:rPr>
      </w:pPr>
    </w:p>
    <w:p w:rsidR="005524A5" w:rsidRPr="00E449BC" w:rsidRDefault="00E449BC" w:rsidP="00B5187A">
      <w:pPr>
        <w:ind w:right="1"/>
        <w:rPr>
          <w:rStyle w:val="Fett"/>
          <w:bCs w:val="0"/>
          <w:sz w:val="28"/>
          <w:szCs w:val="28"/>
        </w:rPr>
      </w:pPr>
      <w:r>
        <w:rPr>
          <w:rStyle w:val="Fett"/>
          <w:bCs w:val="0"/>
          <w:sz w:val="28"/>
          <w:szCs w:val="28"/>
        </w:rPr>
        <w:t xml:space="preserve">Hörmann Schweiz AG erhält </w:t>
      </w:r>
      <w:r w:rsidR="004B66F9">
        <w:rPr>
          <w:rStyle w:val="Fett"/>
          <w:bCs w:val="0"/>
          <w:sz w:val="28"/>
          <w:szCs w:val="28"/>
        </w:rPr>
        <w:t>das Qualitätslabel</w:t>
      </w:r>
      <w:r>
        <w:rPr>
          <w:rStyle w:val="Fett"/>
          <w:bCs w:val="0"/>
          <w:sz w:val="28"/>
          <w:szCs w:val="28"/>
        </w:rPr>
        <w:t xml:space="preserve"> </w:t>
      </w:r>
      <w:r w:rsidRPr="00E449BC">
        <w:rPr>
          <w:rStyle w:val="Fett"/>
          <w:bCs w:val="0"/>
          <w:sz w:val="28"/>
          <w:szCs w:val="28"/>
        </w:rPr>
        <w:t>„</w:t>
      </w:r>
      <w:proofErr w:type="spellStart"/>
      <w:r w:rsidR="000E5791">
        <w:rPr>
          <w:rStyle w:val="Fett"/>
          <w:bCs w:val="0"/>
          <w:sz w:val="28"/>
          <w:szCs w:val="28"/>
        </w:rPr>
        <w:t>Friendly</w:t>
      </w:r>
      <w:proofErr w:type="spellEnd"/>
      <w:r w:rsidR="000E5791">
        <w:rPr>
          <w:rStyle w:val="Fett"/>
          <w:bCs w:val="0"/>
          <w:sz w:val="28"/>
          <w:szCs w:val="28"/>
        </w:rPr>
        <w:t xml:space="preserve"> </w:t>
      </w:r>
      <w:r>
        <w:rPr>
          <w:rStyle w:val="Fett"/>
          <w:bCs w:val="0"/>
          <w:sz w:val="28"/>
          <w:szCs w:val="28"/>
        </w:rPr>
        <w:t>W</w:t>
      </w:r>
      <w:r w:rsidRPr="00E449BC">
        <w:rPr>
          <w:rStyle w:val="Fett"/>
          <w:bCs w:val="0"/>
          <w:sz w:val="28"/>
          <w:szCs w:val="28"/>
        </w:rPr>
        <w:t xml:space="preserve">ork </w:t>
      </w:r>
      <w:r>
        <w:rPr>
          <w:rStyle w:val="Fett"/>
          <w:bCs w:val="0"/>
          <w:sz w:val="28"/>
          <w:szCs w:val="28"/>
        </w:rPr>
        <w:t>S</w:t>
      </w:r>
      <w:r w:rsidRPr="00E449BC">
        <w:rPr>
          <w:rStyle w:val="Fett"/>
          <w:bCs w:val="0"/>
          <w:sz w:val="28"/>
          <w:szCs w:val="28"/>
        </w:rPr>
        <w:t>pace“</w:t>
      </w:r>
    </w:p>
    <w:p w:rsidR="00E449BC" w:rsidRDefault="00E449BC" w:rsidP="00B5187A">
      <w:pPr>
        <w:ind w:right="1"/>
        <w:rPr>
          <w:rStyle w:val="Fett"/>
          <w:b w:val="0"/>
          <w:bCs w:val="0"/>
        </w:rPr>
      </w:pPr>
    </w:p>
    <w:p w:rsidR="00B5187A" w:rsidRDefault="00B5187A" w:rsidP="00B5187A">
      <w:pPr>
        <w:ind w:right="1"/>
        <w:rPr>
          <w:rStyle w:val="Fett"/>
          <w:bCs w:val="0"/>
          <w:sz w:val="22"/>
          <w:szCs w:val="22"/>
        </w:rPr>
      </w:pPr>
      <w:r>
        <w:rPr>
          <w:rStyle w:val="Fett"/>
          <w:bCs w:val="0"/>
          <w:sz w:val="22"/>
          <w:szCs w:val="22"/>
        </w:rPr>
        <w:t xml:space="preserve">Am Dienstag, 27. Oktober 2015 wurde Hörmann Schweiz AG in Bern mit dem </w:t>
      </w:r>
      <w:r w:rsidRPr="00E1090A">
        <w:rPr>
          <w:rStyle w:val="Fett"/>
          <w:bCs w:val="0"/>
          <w:sz w:val="22"/>
          <w:szCs w:val="22"/>
        </w:rPr>
        <w:t>Qualitätslabel „</w:t>
      </w:r>
      <w:proofErr w:type="spellStart"/>
      <w:r w:rsidRPr="00E1090A">
        <w:rPr>
          <w:rStyle w:val="Fett"/>
          <w:bCs w:val="0"/>
          <w:sz w:val="22"/>
          <w:szCs w:val="22"/>
        </w:rPr>
        <w:t>Friendly</w:t>
      </w:r>
      <w:proofErr w:type="spellEnd"/>
      <w:r w:rsidRPr="00E1090A">
        <w:rPr>
          <w:rStyle w:val="Fett"/>
          <w:bCs w:val="0"/>
          <w:sz w:val="22"/>
          <w:szCs w:val="22"/>
        </w:rPr>
        <w:t xml:space="preserve"> Work Space“ ausgezeichnet. Das Label </w:t>
      </w:r>
      <w:r>
        <w:rPr>
          <w:rStyle w:val="Fett"/>
          <w:bCs w:val="0"/>
          <w:sz w:val="22"/>
          <w:szCs w:val="22"/>
        </w:rPr>
        <w:t>steht für eine erfolgreiche Umsetzung von betrieblichem</w:t>
      </w:r>
      <w:r w:rsidRPr="00E1090A">
        <w:rPr>
          <w:rStyle w:val="Fett"/>
          <w:bCs w:val="0"/>
          <w:sz w:val="22"/>
          <w:szCs w:val="22"/>
        </w:rPr>
        <w:t xml:space="preserve"> Gesundheitsmanagement (BGM) </w:t>
      </w:r>
      <w:r>
        <w:rPr>
          <w:rStyle w:val="Fett"/>
          <w:bCs w:val="0"/>
          <w:sz w:val="22"/>
          <w:szCs w:val="22"/>
        </w:rPr>
        <w:t xml:space="preserve">und für das </w:t>
      </w:r>
      <w:r w:rsidRPr="00E1090A">
        <w:rPr>
          <w:rStyle w:val="Fett"/>
          <w:bCs w:val="0"/>
          <w:sz w:val="22"/>
          <w:szCs w:val="22"/>
        </w:rPr>
        <w:t>systematisch</w:t>
      </w:r>
      <w:r>
        <w:rPr>
          <w:rStyle w:val="Fett"/>
          <w:bCs w:val="0"/>
          <w:sz w:val="22"/>
          <w:szCs w:val="22"/>
        </w:rPr>
        <w:t>e</w:t>
      </w:r>
      <w:r w:rsidRPr="00E1090A">
        <w:rPr>
          <w:rStyle w:val="Fett"/>
          <w:bCs w:val="0"/>
          <w:sz w:val="22"/>
          <w:szCs w:val="22"/>
        </w:rPr>
        <w:t xml:space="preserve"> </w:t>
      </w:r>
      <w:r>
        <w:rPr>
          <w:rStyle w:val="Fett"/>
          <w:bCs w:val="0"/>
          <w:sz w:val="22"/>
          <w:szCs w:val="22"/>
        </w:rPr>
        <w:t xml:space="preserve">Engagement </w:t>
      </w:r>
      <w:r w:rsidRPr="00E1090A">
        <w:rPr>
          <w:rStyle w:val="Fett"/>
          <w:bCs w:val="0"/>
          <w:sz w:val="22"/>
          <w:szCs w:val="22"/>
        </w:rPr>
        <w:t>für gute Arbeitsbedingungen der Mitarbeitenden.</w:t>
      </w:r>
    </w:p>
    <w:p w:rsidR="00B5187A" w:rsidRDefault="00B5187A" w:rsidP="00B5187A">
      <w:pPr>
        <w:pStyle w:val="StandardWeb"/>
        <w:ind w:right="1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Die Beurteilung von Hörmann </w:t>
      </w:r>
      <w:r w:rsidRPr="00AB3D6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und die </w:t>
      </w:r>
      <w:proofErr w:type="spellStart"/>
      <w:r w:rsidRPr="00AB3D6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Labelvergabe</w:t>
      </w:r>
      <w:proofErr w:type="spellEnd"/>
      <w:r w:rsidRPr="00AB3D6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erfolg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</w:t>
      </w:r>
      <w:r w:rsidRPr="00AB3D6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en durch Gesundheitsförderung Schweiz, einer Stiftung mit dem gesetzlich verankerten Auftrag der Prävention. Grundlage dieser Beurteilung sind die Qualitätskriterien von </w:t>
      </w:r>
      <w:proofErr w:type="spellStart"/>
      <w:r w:rsidRPr="00AB3D6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Friendly</w:t>
      </w:r>
      <w:proofErr w:type="spellEnd"/>
      <w:r w:rsidRPr="00AB3D6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Work Space®, die mit einer Bewertungshilfe für Grossbetriebe und KMU ergänzt sind.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B3D6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Diesen schweizerischen BGM-Kriterien liegen die gleichnamigen “Qualitätskriterien für betriebliche Gesundheitsförderung” (1999) des Europäischen Netzwerkes für betriebliche Gesundheitsförderung (ENWHP) zugrunde.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B3D6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Unterstützt werden die Qualitätskriterien vom Staatssekretariat für Wirtschaft SECO und vom Bundesamt für Gesundheit BAG.</w:t>
      </w:r>
    </w:p>
    <w:p w:rsidR="00B5187A" w:rsidRPr="00AB3D62" w:rsidRDefault="0006767D" w:rsidP="00B5187A">
      <w:pPr>
        <w:pStyle w:val="StandardWeb"/>
        <w:ind w:right="1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Diese BGM-Kriterien beinhalten unter anderem</w:t>
      </w:r>
      <w:r w:rsidR="00B5187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folgende Schwerpunkte:</w:t>
      </w:r>
    </w:p>
    <w:p w:rsidR="00B5187A" w:rsidRDefault="009C53C1" w:rsidP="009C53C1">
      <w:pPr>
        <w:numPr>
          <w:ilvl w:val="0"/>
          <w:numId w:val="4"/>
        </w:numPr>
        <w:spacing w:line="360" w:lineRule="auto"/>
        <w:ind w:right="1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Ganzheitliches Wohlbefinden der Mitarbeitenden</w:t>
      </w:r>
    </w:p>
    <w:p w:rsidR="009C53C1" w:rsidRDefault="009C53C1" w:rsidP="009C53C1">
      <w:pPr>
        <w:numPr>
          <w:ilvl w:val="0"/>
          <w:numId w:val="4"/>
        </w:numPr>
        <w:spacing w:line="360" w:lineRule="auto"/>
        <w:ind w:right="1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Motivierendes und respektvolles Arbeitsklima</w:t>
      </w:r>
    </w:p>
    <w:p w:rsidR="009C53C1" w:rsidRDefault="009C53C1" w:rsidP="009C53C1">
      <w:pPr>
        <w:numPr>
          <w:ilvl w:val="0"/>
          <w:numId w:val="4"/>
        </w:numPr>
        <w:spacing w:line="360" w:lineRule="auto"/>
        <w:ind w:right="1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Vereinbarkeit von Beruf und Freizeit</w:t>
      </w:r>
    </w:p>
    <w:p w:rsidR="009C53C1" w:rsidRDefault="009C53C1" w:rsidP="009C53C1">
      <w:pPr>
        <w:numPr>
          <w:ilvl w:val="0"/>
          <w:numId w:val="4"/>
        </w:numPr>
        <w:spacing w:line="360" w:lineRule="auto"/>
        <w:ind w:right="1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Kontinuierliche Optimierung der Arbeitsabläufe</w:t>
      </w:r>
    </w:p>
    <w:p w:rsidR="009C53C1" w:rsidRDefault="009C53C1" w:rsidP="009C53C1">
      <w:pPr>
        <w:numPr>
          <w:ilvl w:val="0"/>
          <w:numId w:val="4"/>
        </w:numPr>
        <w:spacing w:line="360" w:lineRule="auto"/>
        <w:ind w:right="1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Einhaltung der Arbeitssicherheit</w:t>
      </w:r>
    </w:p>
    <w:p w:rsidR="00B5187A" w:rsidRDefault="00B5187A" w:rsidP="00B5187A">
      <w:pPr>
        <w:ind w:right="1"/>
        <w:rPr>
          <w:rFonts w:cs="Arial"/>
          <w:color w:val="000000"/>
          <w:sz w:val="22"/>
          <w:szCs w:val="22"/>
        </w:rPr>
      </w:pPr>
    </w:p>
    <w:p w:rsidR="00B5187A" w:rsidRDefault="00B5187A" w:rsidP="00B5187A">
      <w:pPr>
        <w:pStyle w:val="Default"/>
        <w:ind w:right="1"/>
        <w:rPr>
          <w:rStyle w:val="Fett"/>
          <w:rFonts w:cstheme="minorBidi"/>
          <w:b w:val="0"/>
          <w:color w:val="000000" w:themeColor="text1"/>
          <w:sz w:val="22"/>
          <w:szCs w:val="22"/>
        </w:rPr>
      </w:pPr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t>Zur Integration von jungen Menschen ins Berufsleben engagiert sich Hörmann in besonderem Mass für die Berufsbildung</w:t>
      </w:r>
      <w:r w:rsidRPr="00AE1585">
        <w:rPr>
          <w:rStyle w:val="Fett"/>
          <w:rFonts w:cstheme="minorBidi"/>
          <w:b w:val="0"/>
          <w:color w:val="000000" w:themeColor="text1"/>
          <w:sz w:val="22"/>
          <w:szCs w:val="22"/>
        </w:rPr>
        <w:t xml:space="preserve">. Zur Zeit sind sechs </w:t>
      </w:r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t>Kaufleute</w:t>
      </w:r>
      <w:r w:rsidRPr="00AE1585">
        <w:rPr>
          <w:rStyle w:val="Fett"/>
          <w:rFonts w:cstheme="minorBidi"/>
          <w:b w:val="0"/>
          <w:color w:val="000000" w:themeColor="text1"/>
          <w:sz w:val="22"/>
          <w:szCs w:val="22"/>
        </w:rPr>
        <w:t>, eine Büro</w:t>
      </w:r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t xml:space="preserve">assistentin, drei Logistiker </w:t>
      </w:r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lastRenderedPageBreak/>
        <w:t xml:space="preserve">EFZ sowie </w:t>
      </w:r>
      <w:r w:rsidRPr="00AE1585">
        <w:rPr>
          <w:rStyle w:val="Fett"/>
          <w:rFonts w:cstheme="minorBidi"/>
          <w:b w:val="0"/>
          <w:color w:val="000000" w:themeColor="text1"/>
          <w:sz w:val="22"/>
          <w:szCs w:val="22"/>
        </w:rPr>
        <w:t xml:space="preserve">ein </w:t>
      </w:r>
      <w:proofErr w:type="spellStart"/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t>Mediamatiker</w:t>
      </w:r>
      <w:proofErr w:type="spellEnd"/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t xml:space="preserve"> in der Firma Hörmann in Ausbildung. Der Anteil Lernende zu Mitarbeiter beträgt über 10%.</w:t>
      </w:r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br/>
      </w:r>
      <w:r w:rsidR="0006767D">
        <w:rPr>
          <w:rStyle w:val="Fett"/>
          <w:rFonts w:cstheme="minorBidi"/>
          <w:b w:val="0"/>
          <w:color w:val="000000" w:themeColor="text1"/>
          <w:sz w:val="22"/>
          <w:szCs w:val="22"/>
        </w:rPr>
        <w:t>Zudem unterstütz</w:t>
      </w:r>
      <w:r w:rsidR="005234E4">
        <w:rPr>
          <w:rStyle w:val="Fett"/>
          <w:rFonts w:cstheme="minorBidi"/>
          <w:b w:val="0"/>
          <w:color w:val="000000" w:themeColor="text1"/>
          <w:sz w:val="22"/>
          <w:szCs w:val="22"/>
        </w:rPr>
        <w:t>t</w:t>
      </w:r>
      <w:r w:rsidR="0006767D">
        <w:rPr>
          <w:rStyle w:val="Fett"/>
          <w:rFonts w:cstheme="minorBidi"/>
          <w:b w:val="0"/>
          <w:color w:val="000000" w:themeColor="text1"/>
          <w:sz w:val="22"/>
          <w:szCs w:val="22"/>
        </w:rPr>
        <w:t xml:space="preserve"> Hörmann</w:t>
      </w:r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t xml:space="preserve"> aktiv das Brückenangebot des Kantons Solothurn für ein Beruf</w:t>
      </w:r>
      <w:r w:rsidR="0006767D">
        <w:rPr>
          <w:rStyle w:val="Fett"/>
          <w:rFonts w:cstheme="minorBidi"/>
          <w:b w:val="0"/>
          <w:color w:val="000000" w:themeColor="text1"/>
          <w:sz w:val="22"/>
          <w:szCs w:val="22"/>
        </w:rPr>
        <w:t xml:space="preserve">svorbereitungsjahr und bietet </w:t>
      </w:r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t>Schulabgänger</w:t>
      </w:r>
      <w:r w:rsidR="0006767D">
        <w:rPr>
          <w:rStyle w:val="Fett"/>
          <w:rFonts w:cstheme="minorBidi"/>
          <w:b w:val="0"/>
          <w:color w:val="000000" w:themeColor="text1"/>
          <w:sz w:val="22"/>
          <w:szCs w:val="22"/>
        </w:rPr>
        <w:t>n</w:t>
      </w:r>
      <w:r>
        <w:rPr>
          <w:rStyle w:val="Fett"/>
          <w:rFonts w:cstheme="minorBidi"/>
          <w:b w:val="0"/>
          <w:color w:val="000000" w:themeColor="text1"/>
          <w:sz w:val="22"/>
          <w:szCs w:val="22"/>
        </w:rPr>
        <w:t>, die keine Lehrstell</w:t>
      </w:r>
      <w:r w:rsidR="0006767D">
        <w:rPr>
          <w:rStyle w:val="Fett"/>
          <w:rFonts w:cstheme="minorBidi"/>
          <w:b w:val="0"/>
          <w:color w:val="000000" w:themeColor="text1"/>
          <w:sz w:val="22"/>
          <w:szCs w:val="22"/>
        </w:rPr>
        <w:t>e finden, einen Praktikumsplatz.</w:t>
      </w:r>
    </w:p>
    <w:p w:rsidR="000D39FF" w:rsidRDefault="000D39FF" w:rsidP="00B5187A">
      <w:pPr>
        <w:spacing w:before="100" w:beforeAutospacing="1" w:after="100" w:afterAutospacing="1"/>
        <w:ind w:right="1"/>
        <w:rPr>
          <w:sz w:val="22"/>
          <w:szCs w:val="22"/>
        </w:rPr>
      </w:pPr>
      <w:r>
        <w:rPr>
          <w:sz w:val="22"/>
          <w:szCs w:val="22"/>
        </w:rPr>
        <w:t xml:space="preserve">Für das persönliche Wohlbefinden der Mitarbeitenden beteiligt sich Hörmann </w:t>
      </w:r>
      <w:r w:rsidR="00886813">
        <w:rPr>
          <w:sz w:val="22"/>
          <w:szCs w:val="22"/>
        </w:rPr>
        <w:t>an Fitnessabonnement</w:t>
      </w:r>
      <w:r w:rsidR="00815164">
        <w:rPr>
          <w:sz w:val="22"/>
          <w:szCs w:val="22"/>
        </w:rPr>
        <w:t>en</w:t>
      </w:r>
      <w:r w:rsidR="0088681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bietet </w:t>
      </w:r>
      <w:r w:rsidR="00886813">
        <w:rPr>
          <w:sz w:val="22"/>
          <w:szCs w:val="22"/>
        </w:rPr>
        <w:t xml:space="preserve">vergünstigte </w:t>
      </w:r>
      <w:proofErr w:type="spellStart"/>
      <w:r w:rsidR="00886813">
        <w:rPr>
          <w:sz w:val="22"/>
          <w:szCs w:val="22"/>
        </w:rPr>
        <w:t>Chairmassage</w:t>
      </w:r>
      <w:r w:rsidR="00815164">
        <w:rPr>
          <w:sz w:val="22"/>
          <w:szCs w:val="22"/>
        </w:rPr>
        <w:t>n</w:t>
      </w:r>
      <w:proofErr w:type="spellEnd"/>
      <w:r w:rsidR="00886813">
        <w:rPr>
          <w:sz w:val="22"/>
          <w:szCs w:val="22"/>
        </w:rPr>
        <w:t xml:space="preserve"> im Haus</w:t>
      </w:r>
      <w:r>
        <w:rPr>
          <w:sz w:val="22"/>
          <w:szCs w:val="22"/>
        </w:rPr>
        <w:t xml:space="preserve"> an und </w:t>
      </w:r>
      <w:r w:rsidR="00427088">
        <w:rPr>
          <w:sz w:val="22"/>
          <w:szCs w:val="22"/>
        </w:rPr>
        <w:t xml:space="preserve">stellt mit der Firma </w:t>
      </w:r>
      <w:proofErr w:type="spellStart"/>
      <w:r w:rsidR="00427088">
        <w:rPr>
          <w:sz w:val="22"/>
          <w:szCs w:val="22"/>
        </w:rPr>
        <w:t>Movis</w:t>
      </w:r>
      <w:proofErr w:type="spellEnd"/>
      <w:r w:rsidR="00427088">
        <w:rPr>
          <w:sz w:val="22"/>
          <w:szCs w:val="22"/>
        </w:rPr>
        <w:t xml:space="preserve"> eine neutrale</w:t>
      </w:r>
      <w:r>
        <w:rPr>
          <w:sz w:val="22"/>
          <w:szCs w:val="22"/>
        </w:rPr>
        <w:t xml:space="preserve"> Anlaufstelle für private </w:t>
      </w:r>
      <w:r w:rsidR="00815164">
        <w:rPr>
          <w:sz w:val="22"/>
          <w:szCs w:val="22"/>
        </w:rPr>
        <w:t>sowie</w:t>
      </w:r>
      <w:r>
        <w:rPr>
          <w:sz w:val="22"/>
          <w:szCs w:val="22"/>
        </w:rPr>
        <w:t xml:space="preserve"> geschäftliche Probleme und Fragen.</w:t>
      </w:r>
      <w:r w:rsidR="000E5791">
        <w:rPr>
          <w:sz w:val="22"/>
          <w:szCs w:val="22"/>
        </w:rPr>
        <w:t xml:space="preserve"> Jahreskarten </w:t>
      </w:r>
      <w:r w:rsidR="00815164">
        <w:rPr>
          <w:sz w:val="22"/>
          <w:szCs w:val="22"/>
        </w:rPr>
        <w:t>für</w:t>
      </w:r>
      <w:r w:rsidR="000E5791">
        <w:rPr>
          <w:sz w:val="22"/>
          <w:szCs w:val="22"/>
        </w:rPr>
        <w:t xml:space="preserve"> </w:t>
      </w:r>
      <w:r w:rsidR="00815164">
        <w:rPr>
          <w:sz w:val="22"/>
          <w:szCs w:val="22"/>
        </w:rPr>
        <w:t>Freizeitaktivitäten</w:t>
      </w:r>
      <w:r w:rsidR="000E5791">
        <w:rPr>
          <w:sz w:val="22"/>
          <w:szCs w:val="22"/>
        </w:rPr>
        <w:t xml:space="preserve"> </w:t>
      </w:r>
      <w:r w:rsidR="0006767D">
        <w:rPr>
          <w:sz w:val="22"/>
          <w:szCs w:val="22"/>
        </w:rPr>
        <w:t>und</w:t>
      </w:r>
      <w:r w:rsidR="000E5791">
        <w:rPr>
          <w:sz w:val="22"/>
          <w:szCs w:val="22"/>
        </w:rPr>
        <w:t xml:space="preserve"> vergünstigte Zusatzversicherungen</w:t>
      </w:r>
      <w:r w:rsidR="0006767D">
        <w:rPr>
          <w:sz w:val="22"/>
          <w:szCs w:val="22"/>
        </w:rPr>
        <w:t xml:space="preserve"> bei ausgewählten Krankenkassen</w:t>
      </w:r>
      <w:r w:rsidR="000E5791">
        <w:rPr>
          <w:sz w:val="22"/>
          <w:szCs w:val="22"/>
        </w:rPr>
        <w:t xml:space="preserve"> runden das private Angebot ab.</w:t>
      </w:r>
    </w:p>
    <w:p w:rsidR="00B5187A" w:rsidRPr="00AE1585" w:rsidRDefault="00B5187A" w:rsidP="00B5187A">
      <w:pPr>
        <w:spacing w:before="100" w:beforeAutospacing="1" w:after="100" w:afterAutospacing="1"/>
        <w:ind w:right="1"/>
        <w:rPr>
          <w:rStyle w:val="Fett"/>
          <w:b w:val="0"/>
          <w:sz w:val="22"/>
          <w:szCs w:val="22"/>
        </w:rPr>
      </w:pPr>
      <w:r>
        <w:rPr>
          <w:rStyle w:val="Fett"/>
          <w:b w:val="0"/>
          <w:sz w:val="22"/>
          <w:szCs w:val="22"/>
        </w:rPr>
        <w:t>Soziale Verantwortung wird bei Hörm</w:t>
      </w:r>
      <w:r w:rsidR="00886813">
        <w:rPr>
          <w:rStyle w:val="Fett"/>
          <w:b w:val="0"/>
          <w:sz w:val="22"/>
          <w:szCs w:val="22"/>
        </w:rPr>
        <w:t xml:space="preserve">ann gross geschrieben. So wird </w:t>
      </w:r>
      <w:r>
        <w:rPr>
          <w:rStyle w:val="Fett"/>
          <w:b w:val="0"/>
          <w:sz w:val="22"/>
          <w:szCs w:val="22"/>
        </w:rPr>
        <w:t xml:space="preserve">Menschen mit einer gesundheitlichen Einschränkung immer wieder die Möglichkeit gegeben, eine Stage zwecks beruflicher Abklärung zu absolvieren. </w:t>
      </w:r>
    </w:p>
    <w:p w:rsidR="00E81110" w:rsidRPr="00D178D2" w:rsidRDefault="0006767D" w:rsidP="00B5187A">
      <w:pPr>
        <w:pStyle w:val="Fuzeile"/>
        <w:tabs>
          <w:tab w:val="clear" w:pos="4536"/>
          <w:tab w:val="clear" w:pos="9072"/>
          <w:tab w:val="left" w:pos="5670"/>
        </w:tabs>
        <w:ind w:right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286</w:t>
      </w:r>
      <w:r w:rsidR="00E81110">
        <w:rPr>
          <w:rFonts w:cs="Arial"/>
          <w:sz w:val="22"/>
          <w:szCs w:val="22"/>
        </w:rPr>
        <w:t xml:space="preserve"> </w:t>
      </w:r>
      <w:r w:rsidR="00E81110" w:rsidRPr="00D178D2">
        <w:rPr>
          <w:rFonts w:cs="Arial"/>
          <w:sz w:val="22"/>
          <w:szCs w:val="22"/>
        </w:rPr>
        <w:t xml:space="preserve">Wörter / </w:t>
      </w:r>
      <w:r w:rsidR="005234E4">
        <w:rPr>
          <w:rFonts w:cs="Arial"/>
          <w:sz w:val="22"/>
          <w:szCs w:val="22"/>
        </w:rPr>
        <w:t>2‘385</w:t>
      </w:r>
      <w:r w:rsidR="00E81110" w:rsidRPr="00D178D2">
        <w:rPr>
          <w:rFonts w:cs="Arial"/>
          <w:sz w:val="22"/>
          <w:szCs w:val="22"/>
        </w:rPr>
        <w:t xml:space="preserve"> Zeichen</w:t>
      </w:r>
    </w:p>
    <w:p w:rsidR="00E81110" w:rsidRPr="00F22D66" w:rsidRDefault="00E81110" w:rsidP="00B5187A">
      <w:pPr>
        <w:pStyle w:val="PM-Standard"/>
        <w:tabs>
          <w:tab w:val="left" w:pos="5670"/>
        </w:tabs>
        <w:spacing w:after="0"/>
        <w:ind w:right="284"/>
        <w:jc w:val="left"/>
        <w:rPr>
          <w:szCs w:val="22"/>
        </w:rPr>
      </w:pPr>
      <w:r w:rsidRPr="00D178D2">
        <w:rPr>
          <w:szCs w:val="22"/>
        </w:rPr>
        <w:t xml:space="preserve">Text und Bilder stehen zum Download im </w:t>
      </w:r>
      <w:r>
        <w:rPr>
          <w:szCs w:val="22"/>
        </w:rPr>
        <w:t xml:space="preserve">Presseforum </w:t>
      </w:r>
      <w:r>
        <w:rPr>
          <w:szCs w:val="22"/>
        </w:rPr>
        <w:br/>
        <w:t xml:space="preserve">unter www.hoermann.ch </w:t>
      </w:r>
      <w:r w:rsidRPr="00D178D2">
        <w:t>zur Ve</w:t>
      </w:r>
      <w:r>
        <w:t>rfügung</w:t>
      </w:r>
    </w:p>
    <w:p w:rsidR="00E81110" w:rsidRDefault="00E81110" w:rsidP="00E81110">
      <w:pPr>
        <w:tabs>
          <w:tab w:val="left" w:pos="5670"/>
        </w:tabs>
        <w:ind w:right="4006"/>
        <w:rPr>
          <w:rFonts w:cs="Arial"/>
          <w:sz w:val="22"/>
        </w:rPr>
      </w:pPr>
    </w:p>
    <w:p w:rsidR="00427088" w:rsidRDefault="00427088">
      <w:pPr>
        <w:spacing w:after="200" w:line="276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:rsidR="00E81110" w:rsidRDefault="00E81110" w:rsidP="00E81110">
      <w:pPr>
        <w:tabs>
          <w:tab w:val="left" w:pos="5670"/>
        </w:tabs>
        <w:ind w:right="400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Bild und Bildlegende</w:t>
      </w:r>
      <w:r w:rsidRPr="00A3301C">
        <w:rPr>
          <w:rFonts w:cs="Arial"/>
          <w:b/>
          <w:sz w:val="22"/>
          <w:szCs w:val="22"/>
        </w:rPr>
        <w:t>:</w:t>
      </w:r>
    </w:p>
    <w:p w:rsidR="00427088" w:rsidRDefault="00427088" w:rsidP="00E81110">
      <w:pPr>
        <w:tabs>
          <w:tab w:val="left" w:pos="5670"/>
        </w:tabs>
        <w:ind w:right="4006"/>
        <w:rPr>
          <w:rFonts w:cs="Arial"/>
          <w:b/>
          <w:sz w:val="22"/>
          <w:szCs w:val="22"/>
        </w:rPr>
      </w:pPr>
    </w:p>
    <w:p w:rsidR="00361264" w:rsidRDefault="00712024" w:rsidP="00E65E26">
      <w:pPr>
        <w:tabs>
          <w:tab w:val="left" w:pos="5670"/>
          <w:tab w:val="left" w:pos="6379"/>
        </w:tabs>
        <w:ind w:right="1"/>
        <w:rPr>
          <w:b/>
          <w:noProof/>
          <w:sz w:val="22"/>
          <w:szCs w:val="22"/>
          <w:lang w:eastAsia="de-CH"/>
        </w:rPr>
      </w:pPr>
      <w:r>
        <w:rPr>
          <w:b/>
          <w:noProof/>
          <w:sz w:val="22"/>
          <w:szCs w:val="22"/>
          <w:lang w:eastAsia="de-CH"/>
        </w:rPr>
        <w:drawing>
          <wp:inline distT="0" distB="0" distL="0" distR="0">
            <wp:extent cx="4051300" cy="2687261"/>
            <wp:effectExtent l="0" t="0" r="6350" b="0"/>
            <wp:docPr id="5" name="Grafik 5" descr="T:\CH\Gemeinsame Dateien\3 Kundenbeziehungen\W+V\Insertionen + PR\Pressetexte\Pressetexte 2015\HOER-1526-CH_Hoermann-erhaelt-Label-Friendly-Work Space\HOER-1526-CH_Bil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CH\Gemeinsame Dateien\3 Kundenbeziehungen\W+V\Insertionen + PR\Pressetexte\Pressetexte 2015\HOER-1526-CH_Hoermann-erhaelt-Label-Friendly-Work Space\HOER-1526-CH_Bild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2687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E26" w:rsidRDefault="00E65E26" w:rsidP="00E65E26">
      <w:pPr>
        <w:tabs>
          <w:tab w:val="left" w:pos="5670"/>
          <w:tab w:val="left" w:pos="6379"/>
        </w:tabs>
        <w:ind w:right="1"/>
        <w:rPr>
          <w:b/>
          <w:sz w:val="22"/>
          <w:szCs w:val="22"/>
        </w:rPr>
      </w:pPr>
    </w:p>
    <w:p w:rsidR="00E65E26" w:rsidRDefault="00E65E26" w:rsidP="00E65E26">
      <w:pPr>
        <w:tabs>
          <w:tab w:val="left" w:pos="5670"/>
          <w:tab w:val="left" w:pos="6379"/>
        </w:tabs>
        <w:ind w:right="1"/>
        <w:rPr>
          <w:b/>
          <w:sz w:val="22"/>
          <w:szCs w:val="22"/>
        </w:rPr>
      </w:pPr>
    </w:p>
    <w:p w:rsidR="00E65E26" w:rsidRDefault="00E81110" w:rsidP="00E65E26">
      <w:pPr>
        <w:tabs>
          <w:tab w:val="left" w:pos="5670"/>
          <w:tab w:val="left" w:pos="6379"/>
        </w:tabs>
        <w:ind w:right="1"/>
        <w:rPr>
          <w:sz w:val="22"/>
          <w:szCs w:val="22"/>
        </w:rPr>
      </w:pPr>
      <w:r w:rsidRPr="00E65E26">
        <w:rPr>
          <w:b/>
          <w:sz w:val="22"/>
          <w:szCs w:val="22"/>
        </w:rPr>
        <w:t>Bild 1:</w:t>
      </w:r>
      <w:r w:rsidRPr="00E65E26">
        <w:rPr>
          <w:sz w:val="22"/>
          <w:szCs w:val="22"/>
        </w:rPr>
        <w:t xml:space="preserve"> Am  27. Oktober 2015 wurde </w:t>
      </w:r>
      <w:r w:rsidR="009951B5">
        <w:rPr>
          <w:sz w:val="22"/>
          <w:szCs w:val="22"/>
        </w:rPr>
        <w:t>das Qualitätslabel der BGM-Verantwortlichen von</w:t>
      </w:r>
      <w:r w:rsidR="009951B5">
        <w:rPr>
          <w:sz w:val="22"/>
          <w:szCs w:val="22"/>
        </w:rPr>
        <w:t xml:space="preserve"> Hörmann Schweiz AG</w:t>
      </w:r>
      <w:r w:rsidR="009951B5">
        <w:rPr>
          <w:sz w:val="22"/>
          <w:szCs w:val="22"/>
        </w:rPr>
        <w:t>,</w:t>
      </w:r>
      <w:r w:rsidR="009951B5">
        <w:rPr>
          <w:sz w:val="22"/>
          <w:szCs w:val="22"/>
        </w:rPr>
        <w:t xml:space="preserve"> </w:t>
      </w:r>
      <w:r w:rsidR="009951B5">
        <w:rPr>
          <w:sz w:val="22"/>
          <w:szCs w:val="22"/>
        </w:rPr>
        <w:t xml:space="preserve">Brigitte Stoffel, übergeben. </w:t>
      </w:r>
    </w:p>
    <w:p w:rsidR="00E65E26" w:rsidRDefault="00E65E26" w:rsidP="00E65E26">
      <w:pPr>
        <w:tabs>
          <w:tab w:val="left" w:pos="5670"/>
          <w:tab w:val="left" w:pos="6379"/>
        </w:tabs>
        <w:ind w:right="1"/>
        <w:rPr>
          <w:rStyle w:val="Fett"/>
          <w:bCs w:val="0"/>
          <w:sz w:val="22"/>
        </w:rPr>
      </w:pPr>
    </w:p>
    <w:p w:rsidR="00E81110" w:rsidRDefault="00E81110" w:rsidP="00E81110">
      <w:pPr>
        <w:pStyle w:val="PM-Titel"/>
        <w:tabs>
          <w:tab w:val="left" w:pos="5954"/>
        </w:tabs>
        <w:ind w:right="4006"/>
        <w:rPr>
          <w:sz w:val="22"/>
        </w:rPr>
      </w:pPr>
      <w:bookmarkStart w:id="0" w:name="_GoBack"/>
      <w:bookmarkEnd w:id="0"/>
    </w:p>
    <w:p w:rsidR="00E81110" w:rsidRPr="00D8103A" w:rsidRDefault="00E81110" w:rsidP="00E81110">
      <w:pPr>
        <w:tabs>
          <w:tab w:val="left" w:pos="5670"/>
        </w:tabs>
        <w:ind w:right="400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Bild: Hörmann</w:t>
      </w:r>
    </w:p>
    <w:sectPr w:rsidR="00E81110" w:rsidRPr="00D8103A" w:rsidSect="00B5187A">
      <w:headerReference w:type="default" r:id="rId10"/>
      <w:footerReference w:type="default" r:id="rId11"/>
      <w:pgSz w:w="11906" w:h="16838"/>
      <w:pgMar w:top="1417" w:right="410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673" w:rsidRDefault="00307673" w:rsidP="00307673">
      <w:r>
        <w:separator/>
      </w:r>
    </w:p>
  </w:endnote>
  <w:endnote w:type="continuationSeparator" w:id="0">
    <w:p w:rsidR="00307673" w:rsidRDefault="00307673" w:rsidP="0030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673" w:rsidRPr="00307673" w:rsidRDefault="00307673">
    <w:pPr>
      <w:pStyle w:val="Fuzeile"/>
      <w:rPr>
        <w:rFonts w:cs="Arial"/>
        <w:i/>
        <w:color w:val="808080"/>
        <w:sz w:val="16"/>
        <w:szCs w:val="16"/>
      </w:rPr>
    </w:pPr>
    <w:r w:rsidRPr="00692DA8">
      <w:rPr>
        <w:rFonts w:cs="Arial"/>
        <w:i/>
        <w:color w:val="808080"/>
        <w:sz w:val="16"/>
        <w:szCs w:val="16"/>
      </w:rPr>
      <w:t>Presse Mitteilung HOER</w:t>
    </w:r>
    <w:r>
      <w:rPr>
        <w:rFonts w:cs="Arial"/>
        <w:i/>
        <w:color w:val="808080"/>
        <w:sz w:val="16"/>
        <w:szCs w:val="16"/>
      </w:rPr>
      <w:t>-CH</w:t>
    </w:r>
    <w:r w:rsidRPr="00692DA8">
      <w:rPr>
        <w:rFonts w:cs="Arial"/>
        <w:i/>
        <w:color w:val="808080"/>
        <w:sz w:val="16"/>
        <w:szCs w:val="16"/>
      </w:rPr>
      <w:t xml:space="preserve"> </w:t>
    </w:r>
    <w:r>
      <w:rPr>
        <w:rFonts w:cs="Arial"/>
        <w:i/>
        <w:color w:val="808080"/>
        <w:sz w:val="16"/>
        <w:szCs w:val="16"/>
      </w:rPr>
      <w:t>1526</w:t>
    </w:r>
    <w:r w:rsidRPr="00692DA8">
      <w:rPr>
        <w:rFonts w:cs="Arial"/>
        <w:i/>
        <w:color w:val="808080"/>
        <w:sz w:val="16"/>
        <w:szCs w:val="16"/>
      </w:rPr>
      <w:tab/>
    </w:r>
    <w:r w:rsidRPr="00692DA8">
      <w:rPr>
        <w:rFonts w:cs="Arial"/>
        <w:i/>
        <w:color w:val="808080"/>
        <w:sz w:val="16"/>
        <w:szCs w:val="16"/>
      </w:rPr>
      <w:tab/>
      <w:t xml:space="preserve"> Seite </w:t>
    </w:r>
    <w:r w:rsidRPr="00692DA8">
      <w:rPr>
        <w:rFonts w:cs="Arial"/>
        <w:i/>
        <w:color w:val="808080"/>
        <w:sz w:val="16"/>
        <w:szCs w:val="16"/>
      </w:rPr>
      <w:fldChar w:fldCharType="begin"/>
    </w:r>
    <w:r w:rsidRPr="00692DA8">
      <w:rPr>
        <w:rFonts w:cs="Arial"/>
        <w:i/>
        <w:color w:val="808080"/>
        <w:sz w:val="16"/>
        <w:szCs w:val="16"/>
      </w:rPr>
      <w:instrText xml:space="preserve"> PAGE </w:instrText>
    </w:r>
    <w:r w:rsidRPr="00692DA8">
      <w:rPr>
        <w:rFonts w:cs="Arial"/>
        <w:i/>
        <w:color w:val="808080"/>
        <w:sz w:val="16"/>
        <w:szCs w:val="16"/>
      </w:rPr>
      <w:fldChar w:fldCharType="separate"/>
    </w:r>
    <w:r w:rsidR="009951B5">
      <w:rPr>
        <w:rFonts w:cs="Arial"/>
        <w:i/>
        <w:noProof/>
        <w:color w:val="808080"/>
        <w:sz w:val="16"/>
        <w:szCs w:val="16"/>
      </w:rPr>
      <w:t>3</w:t>
    </w:r>
    <w:r w:rsidRPr="00692DA8">
      <w:rPr>
        <w:rFonts w:cs="Arial"/>
        <w:i/>
        <w:color w:val="808080"/>
        <w:sz w:val="16"/>
        <w:szCs w:val="16"/>
      </w:rPr>
      <w:fldChar w:fldCharType="end"/>
    </w:r>
    <w:r w:rsidRPr="00692DA8">
      <w:rPr>
        <w:rFonts w:cs="Arial"/>
        <w:i/>
        <w:color w:val="808080"/>
        <w:sz w:val="16"/>
        <w:szCs w:val="16"/>
      </w:rPr>
      <w:t xml:space="preserve"> von </w:t>
    </w:r>
    <w:r w:rsidRPr="00692DA8">
      <w:rPr>
        <w:rFonts w:cs="Arial"/>
        <w:i/>
        <w:color w:val="808080"/>
        <w:sz w:val="16"/>
        <w:szCs w:val="16"/>
      </w:rPr>
      <w:fldChar w:fldCharType="begin"/>
    </w:r>
    <w:r w:rsidRPr="00692DA8">
      <w:rPr>
        <w:rFonts w:cs="Arial"/>
        <w:i/>
        <w:color w:val="808080"/>
        <w:sz w:val="16"/>
        <w:szCs w:val="16"/>
      </w:rPr>
      <w:instrText xml:space="preserve"> NUMPAGES </w:instrText>
    </w:r>
    <w:r w:rsidRPr="00692DA8">
      <w:rPr>
        <w:rFonts w:cs="Arial"/>
        <w:i/>
        <w:color w:val="808080"/>
        <w:sz w:val="16"/>
        <w:szCs w:val="16"/>
      </w:rPr>
      <w:fldChar w:fldCharType="separate"/>
    </w:r>
    <w:r w:rsidR="009951B5">
      <w:rPr>
        <w:rFonts w:cs="Arial"/>
        <w:i/>
        <w:noProof/>
        <w:color w:val="808080"/>
        <w:sz w:val="16"/>
        <w:szCs w:val="16"/>
      </w:rPr>
      <w:t>3</w:t>
    </w:r>
    <w:r w:rsidRPr="00692DA8">
      <w:rPr>
        <w:rFonts w:cs="Arial"/>
        <w:i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673" w:rsidRDefault="00307673" w:rsidP="00307673">
      <w:r>
        <w:separator/>
      </w:r>
    </w:p>
  </w:footnote>
  <w:footnote w:type="continuationSeparator" w:id="0">
    <w:p w:rsidR="00307673" w:rsidRDefault="00307673" w:rsidP="00307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307673" w:rsidTr="00BF0E65">
      <w:tc>
        <w:tcPr>
          <w:tcW w:w="2722" w:type="dxa"/>
          <w:tcBorders>
            <w:bottom w:val="single" w:sz="4" w:space="0" w:color="auto"/>
          </w:tcBorders>
        </w:tcPr>
        <w:p w:rsidR="00307673" w:rsidRDefault="00307673" w:rsidP="00BF0E65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6EE5CEC9" wp14:editId="013AF440">
                <wp:extent cx="1733550" cy="600075"/>
                <wp:effectExtent l="0" t="0" r="0" b="9525"/>
                <wp:docPr id="4" name="Grafik 4" descr="Hö Logo blau_sw_ 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Hö Logo blau_sw_ 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07673" w:rsidRPr="002869DE" w:rsidRDefault="00307673" w:rsidP="00BF0E65">
          <w:pPr>
            <w:pStyle w:val="Kopfzeile"/>
            <w:tabs>
              <w:tab w:val="right" w:pos="2694"/>
            </w:tabs>
            <w:rPr>
              <w:rFonts w:cs="Arial"/>
              <w:sz w:val="14"/>
              <w:szCs w:val="14"/>
            </w:rPr>
          </w:pPr>
          <w:r w:rsidRPr="004545ED">
            <w:rPr>
              <w:sz w:val="14"/>
              <w:szCs w:val="14"/>
            </w:rPr>
            <w:br/>
          </w:r>
          <w:r w:rsidRPr="004545ED">
            <w:rPr>
              <w:sz w:val="14"/>
              <w:szCs w:val="14"/>
            </w:rPr>
            <w:br/>
          </w:r>
          <w:r w:rsidRPr="002869DE">
            <w:rPr>
              <w:rFonts w:cs="Arial"/>
              <w:sz w:val="14"/>
              <w:szCs w:val="14"/>
            </w:rPr>
            <w:t>Hörmann Schweiz AG</w:t>
          </w:r>
        </w:p>
      </w:tc>
      <w:tc>
        <w:tcPr>
          <w:tcW w:w="4933" w:type="dxa"/>
          <w:tcBorders>
            <w:bottom w:val="single" w:sz="4" w:space="0" w:color="auto"/>
          </w:tcBorders>
        </w:tcPr>
        <w:p w:rsidR="00307673" w:rsidRDefault="00307673" w:rsidP="00BF0E65">
          <w:pPr>
            <w:pStyle w:val="Kopfzeile"/>
          </w:pPr>
        </w:p>
      </w:tc>
      <w:tc>
        <w:tcPr>
          <w:tcW w:w="1559" w:type="dxa"/>
          <w:tcBorders>
            <w:bottom w:val="single" w:sz="4" w:space="0" w:color="auto"/>
          </w:tcBorders>
        </w:tcPr>
        <w:p w:rsidR="00307673" w:rsidRDefault="00307673" w:rsidP="00BF0E65">
          <w:pPr>
            <w:pStyle w:val="Kopfzeile"/>
            <w:jc w:val="right"/>
            <w:rPr>
              <w:sz w:val="2"/>
            </w:rPr>
          </w:pPr>
          <w:r>
            <w:rPr>
              <w:sz w:val="2"/>
            </w:rPr>
            <w:br/>
          </w:r>
          <w:r>
            <w:rPr>
              <w:noProof/>
              <w:sz w:val="2"/>
              <w:lang w:eastAsia="de-CH"/>
            </w:rPr>
            <w:drawing>
              <wp:inline distT="0" distB="0" distL="0" distR="0" wp14:anchorId="4DB8FF0F" wp14:editId="4D1DCB0D">
                <wp:extent cx="704850" cy="857250"/>
                <wp:effectExtent l="0" t="0" r="0" b="0"/>
                <wp:docPr id="3" name="Grafik 3" descr="Ho_War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2" descr="Ho_War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7673" w:rsidRDefault="00307673">
    <w:pPr>
      <w:pStyle w:val="Kopfzeile"/>
    </w:pPr>
  </w:p>
  <w:tbl>
    <w:tblPr>
      <w:tblW w:w="9725" w:type="dxa"/>
      <w:tblInd w:w="108" w:type="dxa"/>
      <w:tblLayout w:type="fixed"/>
      <w:tblLook w:val="01E0" w:firstRow="1" w:lastRow="1" w:firstColumn="1" w:lastColumn="1" w:noHBand="0" w:noVBand="0"/>
    </w:tblPr>
    <w:tblGrid>
      <w:gridCol w:w="6080"/>
      <w:gridCol w:w="3645"/>
    </w:tblGrid>
    <w:tr w:rsidR="00307673" w:rsidTr="00BF0E65">
      <w:trPr>
        <w:trHeight w:hRule="exact" w:val="2720"/>
      </w:trPr>
      <w:tc>
        <w:tcPr>
          <w:tcW w:w="6080" w:type="dxa"/>
        </w:tcPr>
        <w:p w:rsidR="00307673" w:rsidRDefault="009951B5" w:rsidP="00BF0E65">
          <w:pPr>
            <w:ind w:left="-113"/>
          </w:pPr>
          <w:r>
            <w:rPr>
              <w:noProof/>
              <w:lang w:eastAsia="de-CH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49" type="#_x0000_t136" style="position:absolute;left:0;text-align:left;margin-left:3.6pt;margin-top:9.35pt;width:258pt;height:39pt;rotation:-23587405fd;z-index:251659264" fillcolor="#969696" stroked="f">
                <v:imagedata embosscolor="shadow add(51)"/>
                <v:shadow type="perspective" origin=".5,.5" offset="0,0" matrix=",56756f,,.5"/>
                <o:extrusion v:ext="view" backdepth="1in" viewpoint="0" viewpointorigin="0" skewangle="-90" type="perspective"/>
                <v:textpath style="font-family:&quot;Arial Black&quot;;font-size:28pt;v-text-align:left" trim="t" fitpath="t" string="Pressemitteilung"/>
              </v:shape>
            </w:pict>
          </w:r>
        </w:p>
        <w:p w:rsidR="00307673" w:rsidRDefault="00307673" w:rsidP="00BF0E65">
          <w:pPr>
            <w:ind w:left="-113"/>
          </w:pPr>
        </w:p>
        <w:p w:rsidR="00307673" w:rsidRDefault="00307673" w:rsidP="00BF0E65">
          <w:pPr>
            <w:ind w:left="-113"/>
          </w:pPr>
        </w:p>
        <w:p w:rsidR="00307673" w:rsidRDefault="00307673" w:rsidP="00BF0E65">
          <w:pPr>
            <w:ind w:left="-113"/>
          </w:pPr>
        </w:p>
        <w:p w:rsidR="00307673" w:rsidRDefault="00307673" w:rsidP="00BF0E65">
          <w:pPr>
            <w:ind w:left="-113"/>
            <w:rPr>
              <w:b/>
            </w:rPr>
          </w:pPr>
          <w:bookmarkStart w:id="1" w:name="Header1"/>
          <w:bookmarkEnd w:id="1"/>
        </w:p>
      </w:tc>
      <w:tc>
        <w:tcPr>
          <w:tcW w:w="3645" w:type="dxa"/>
        </w:tcPr>
        <w:p w:rsidR="00307673" w:rsidRPr="00E022A7" w:rsidRDefault="00307673" w:rsidP="00BF0E65">
          <w:pPr>
            <w:pStyle w:val="Adresse"/>
            <w:rPr>
              <w:rFonts w:ascii="Arial" w:hAnsi="Arial" w:cs="Arial"/>
              <w:sz w:val="16"/>
              <w:szCs w:val="16"/>
            </w:rPr>
          </w:pPr>
        </w:p>
        <w:p w:rsidR="00307673" w:rsidRPr="00E022A7" w:rsidRDefault="00307673" w:rsidP="00BF0E65">
          <w:pPr>
            <w:pStyle w:val="Adresse"/>
            <w:rPr>
              <w:rFonts w:ascii="Arial" w:hAnsi="Arial" w:cs="Arial"/>
              <w:sz w:val="16"/>
              <w:szCs w:val="16"/>
            </w:rPr>
          </w:pPr>
          <w:r w:rsidRPr="00E022A7">
            <w:rPr>
              <w:rFonts w:ascii="Arial" w:hAnsi="Arial" w:cs="Arial"/>
              <w:sz w:val="16"/>
              <w:szCs w:val="16"/>
            </w:rPr>
            <w:t>Hörmann Schweiz AG</w:t>
          </w:r>
        </w:p>
        <w:p w:rsidR="00307673" w:rsidRPr="00E022A7" w:rsidRDefault="00307673" w:rsidP="00BF0E65">
          <w:pPr>
            <w:pStyle w:val="Adresse"/>
            <w:rPr>
              <w:rFonts w:ascii="Arial" w:hAnsi="Arial" w:cs="Arial"/>
              <w:sz w:val="16"/>
              <w:szCs w:val="16"/>
            </w:rPr>
          </w:pPr>
          <w:r w:rsidRPr="00E022A7">
            <w:rPr>
              <w:rFonts w:ascii="Arial" w:hAnsi="Arial" w:cs="Arial"/>
              <w:sz w:val="16"/>
              <w:szCs w:val="16"/>
            </w:rPr>
            <w:t>Nordringstrasse 14</w:t>
          </w:r>
        </w:p>
        <w:p w:rsidR="00307673" w:rsidRPr="00E022A7" w:rsidRDefault="00307673" w:rsidP="00BF0E65">
          <w:pPr>
            <w:pStyle w:val="Adresse"/>
            <w:rPr>
              <w:rFonts w:ascii="Arial" w:hAnsi="Arial" w:cs="Arial"/>
              <w:sz w:val="16"/>
              <w:szCs w:val="16"/>
            </w:rPr>
          </w:pPr>
          <w:r w:rsidRPr="00E022A7">
            <w:rPr>
              <w:rFonts w:ascii="Arial" w:hAnsi="Arial" w:cs="Arial"/>
              <w:sz w:val="16"/>
              <w:szCs w:val="16"/>
            </w:rPr>
            <w:t xml:space="preserve">4702 </w:t>
          </w:r>
          <w:proofErr w:type="spellStart"/>
          <w:r w:rsidRPr="00E022A7">
            <w:rPr>
              <w:rFonts w:ascii="Arial" w:hAnsi="Arial" w:cs="Arial"/>
              <w:sz w:val="16"/>
              <w:szCs w:val="16"/>
            </w:rPr>
            <w:t>Oensingen</w:t>
          </w:r>
          <w:proofErr w:type="spellEnd"/>
        </w:p>
        <w:p w:rsidR="00307673" w:rsidRPr="00E022A7" w:rsidRDefault="00307673" w:rsidP="00BF0E65">
          <w:pPr>
            <w:rPr>
              <w:rFonts w:cs="Arial"/>
            </w:rPr>
          </w:pPr>
        </w:p>
        <w:p w:rsidR="00307673" w:rsidRDefault="00307673" w:rsidP="00BF0E65">
          <w:pPr>
            <w:ind w:right="-57"/>
          </w:pPr>
          <w:r w:rsidRPr="00E022A7">
            <w:rPr>
              <w:rFonts w:cs="Arial"/>
              <w:sz w:val="16"/>
              <w:szCs w:val="16"/>
            </w:rPr>
            <w:t>Telefon</w:t>
          </w:r>
          <w:r w:rsidRPr="00E022A7">
            <w:rPr>
              <w:rFonts w:cs="Arial"/>
              <w:sz w:val="16"/>
              <w:szCs w:val="16"/>
            </w:rPr>
            <w:tab/>
            <w:t>0848 HOERMANN</w:t>
          </w:r>
          <w:r w:rsidRPr="00E022A7">
            <w:rPr>
              <w:rFonts w:cs="Arial"/>
              <w:sz w:val="16"/>
              <w:szCs w:val="16"/>
            </w:rPr>
            <w:br/>
            <w:t xml:space="preserve">                0848 463 762</w:t>
          </w:r>
          <w:r w:rsidRPr="00E022A7">
            <w:rPr>
              <w:rFonts w:cs="Arial"/>
              <w:sz w:val="16"/>
              <w:szCs w:val="16"/>
            </w:rPr>
            <w:br/>
            <w:t>Fax</w:t>
          </w:r>
          <w:r w:rsidRPr="00E022A7">
            <w:rPr>
              <w:rFonts w:cs="Arial"/>
              <w:sz w:val="16"/>
              <w:szCs w:val="16"/>
            </w:rPr>
            <w:tab/>
            <w:t>062 388 60 61</w:t>
          </w:r>
          <w:r w:rsidRPr="00E022A7">
            <w:rPr>
              <w:rFonts w:cs="Arial"/>
              <w:sz w:val="16"/>
              <w:szCs w:val="16"/>
            </w:rPr>
            <w:br/>
            <w:t>E-Mail</w:t>
          </w:r>
          <w:r w:rsidRPr="00E022A7">
            <w:rPr>
              <w:rFonts w:cs="Arial"/>
              <w:sz w:val="16"/>
              <w:szCs w:val="16"/>
            </w:rPr>
            <w:tab/>
            <w:t>info@hoermann.ch</w:t>
          </w:r>
          <w:r w:rsidRPr="00E022A7">
            <w:rPr>
              <w:rFonts w:cs="Arial"/>
              <w:sz w:val="16"/>
              <w:szCs w:val="16"/>
            </w:rPr>
            <w:br/>
            <w:t>Internet</w:t>
          </w:r>
          <w:r w:rsidRPr="00E022A7">
            <w:rPr>
              <w:rFonts w:cs="Arial"/>
              <w:sz w:val="16"/>
              <w:szCs w:val="16"/>
            </w:rPr>
            <w:tab/>
            <w:t>www.hoermann.ch</w:t>
          </w:r>
          <w:r w:rsidRPr="00E022A7">
            <w:rPr>
              <w:rFonts w:cs="Arial"/>
              <w:sz w:val="16"/>
              <w:szCs w:val="16"/>
            </w:rPr>
            <w:br/>
          </w:r>
          <w:r w:rsidRPr="00E022A7">
            <w:rPr>
              <w:rFonts w:cs="Arial"/>
              <w:sz w:val="16"/>
              <w:szCs w:val="16"/>
            </w:rPr>
            <w:br/>
            <w:t>Ihr Ansprechpartner: Irene Zieger</w:t>
          </w:r>
          <w:r w:rsidRPr="00E022A7">
            <w:rPr>
              <w:rFonts w:cs="Arial"/>
              <w:sz w:val="16"/>
              <w:szCs w:val="16"/>
            </w:rPr>
            <w:br/>
            <w:t>Telefon</w:t>
          </w:r>
          <w:r w:rsidRPr="00E022A7">
            <w:rPr>
              <w:rFonts w:cs="Arial"/>
              <w:sz w:val="16"/>
              <w:szCs w:val="16"/>
            </w:rPr>
            <w:tab/>
            <w:t>062 388 60 54</w:t>
          </w:r>
          <w:r w:rsidRPr="00E022A7">
            <w:rPr>
              <w:rFonts w:cs="Arial"/>
              <w:sz w:val="16"/>
              <w:szCs w:val="16"/>
            </w:rPr>
            <w:br/>
            <w:t>E-Mail</w:t>
          </w:r>
          <w:r w:rsidRPr="00E022A7">
            <w:rPr>
              <w:rFonts w:cs="Arial"/>
              <w:sz w:val="16"/>
              <w:szCs w:val="16"/>
            </w:rPr>
            <w:tab/>
            <w:t>werbung.oen@hoermann.ch</w:t>
          </w:r>
        </w:p>
      </w:tc>
    </w:tr>
  </w:tbl>
  <w:p w:rsidR="00307673" w:rsidRDefault="00307673">
    <w:pPr>
      <w:pStyle w:val="Kopfzeile"/>
    </w:pPr>
  </w:p>
  <w:p w:rsidR="00307673" w:rsidRDefault="003076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47419DA"/>
    <w:lvl w:ilvl="0">
      <w:start w:val="1"/>
      <w:numFmt w:val="bullet"/>
      <w:pStyle w:val="Aufzhlungszeichen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856FB4C"/>
    <w:lvl w:ilvl="0">
      <w:start w:val="1"/>
      <w:numFmt w:val="bullet"/>
      <w:pStyle w:val="Aufzhlungszeichen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07186717"/>
    <w:multiLevelType w:val="hybridMultilevel"/>
    <w:tmpl w:val="961C3244"/>
    <w:lvl w:ilvl="0" w:tplc="0344B85E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70BAC"/>
    <w:multiLevelType w:val="hybridMultilevel"/>
    <w:tmpl w:val="08D6466E"/>
    <w:lvl w:ilvl="0" w:tplc="3BD01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0D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5C8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86FF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67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ED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A62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42E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AA0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A5"/>
    <w:rsid w:val="000462C6"/>
    <w:rsid w:val="0006767D"/>
    <w:rsid w:val="000B16F0"/>
    <w:rsid w:val="000D39FF"/>
    <w:rsid w:val="000E5791"/>
    <w:rsid w:val="000F3126"/>
    <w:rsid w:val="0010243A"/>
    <w:rsid w:val="00196693"/>
    <w:rsid w:val="001A6E8C"/>
    <w:rsid w:val="001E22BB"/>
    <w:rsid w:val="00291C47"/>
    <w:rsid w:val="002D22B6"/>
    <w:rsid w:val="002D67F0"/>
    <w:rsid w:val="00307673"/>
    <w:rsid w:val="003311D4"/>
    <w:rsid w:val="00361264"/>
    <w:rsid w:val="003B04AE"/>
    <w:rsid w:val="003D22D5"/>
    <w:rsid w:val="003F63F0"/>
    <w:rsid w:val="00404D32"/>
    <w:rsid w:val="00427088"/>
    <w:rsid w:val="00481B6D"/>
    <w:rsid w:val="00482C88"/>
    <w:rsid w:val="00483F4C"/>
    <w:rsid w:val="004B66F9"/>
    <w:rsid w:val="004D2DE5"/>
    <w:rsid w:val="0050735F"/>
    <w:rsid w:val="005234E4"/>
    <w:rsid w:val="005524A5"/>
    <w:rsid w:val="00574157"/>
    <w:rsid w:val="005A706D"/>
    <w:rsid w:val="005B3EEE"/>
    <w:rsid w:val="005C417D"/>
    <w:rsid w:val="005D5944"/>
    <w:rsid w:val="006A74EA"/>
    <w:rsid w:val="006E3375"/>
    <w:rsid w:val="00707B32"/>
    <w:rsid w:val="00712024"/>
    <w:rsid w:val="0075754E"/>
    <w:rsid w:val="007C7AD0"/>
    <w:rsid w:val="007D6A06"/>
    <w:rsid w:val="007F3947"/>
    <w:rsid w:val="007F5E4C"/>
    <w:rsid w:val="00814BA6"/>
    <w:rsid w:val="00815164"/>
    <w:rsid w:val="00885F94"/>
    <w:rsid w:val="00886813"/>
    <w:rsid w:val="00890FBC"/>
    <w:rsid w:val="008D7BCD"/>
    <w:rsid w:val="008E5D28"/>
    <w:rsid w:val="008F0272"/>
    <w:rsid w:val="0095532D"/>
    <w:rsid w:val="009951B5"/>
    <w:rsid w:val="00995A21"/>
    <w:rsid w:val="009C53C1"/>
    <w:rsid w:val="00A06C79"/>
    <w:rsid w:val="00A42901"/>
    <w:rsid w:val="00A54176"/>
    <w:rsid w:val="00A844D2"/>
    <w:rsid w:val="00AB3D62"/>
    <w:rsid w:val="00AE1585"/>
    <w:rsid w:val="00AF746E"/>
    <w:rsid w:val="00B5187A"/>
    <w:rsid w:val="00B56737"/>
    <w:rsid w:val="00BD2AF9"/>
    <w:rsid w:val="00BE665A"/>
    <w:rsid w:val="00C4269F"/>
    <w:rsid w:val="00C50D16"/>
    <w:rsid w:val="00CD6651"/>
    <w:rsid w:val="00CF4200"/>
    <w:rsid w:val="00D66D6B"/>
    <w:rsid w:val="00D755C0"/>
    <w:rsid w:val="00D87373"/>
    <w:rsid w:val="00DA7FB4"/>
    <w:rsid w:val="00DB31CA"/>
    <w:rsid w:val="00DD4708"/>
    <w:rsid w:val="00E1090A"/>
    <w:rsid w:val="00E243B2"/>
    <w:rsid w:val="00E449BC"/>
    <w:rsid w:val="00E65E26"/>
    <w:rsid w:val="00E72D64"/>
    <w:rsid w:val="00E81110"/>
    <w:rsid w:val="00E86840"/>
    <w:rsid w:val="00EB240C"/>
    <w:rsid w:val="00EE347A"/>
    <w:rsid w:val="00F43E1F"/>
    <w:rsid w:val="00F6414C"/>
    <w:rsid w:val="00F66885"/>
    <w:rsid w:val="00F8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color w:val="000000" w:themeColor="text1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1C47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1A6E8C"/>
    <w:pPr>
      <w:keepNext/>
      <w:keepLines/>
      <w:spacing w:before="240" w:after="240"/>
      <w:outlineLvl w:val="0"/>
    </w:pPr>
    <w:rPr>
      <w:rFonts w:eastAsiaTheme="majorEastAsia" w:cstheme="majorBidi"/>
      <w:b/>
      <w:bCs/>
      <w:szCs w:val="28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6E8C"/>
    <w:pPr>
      <w:keepNext/>
      <w:keepLines/>
      <w:spacing w:before="240" w:after="240"/>
      <w:outlineLvl w:val="1"/>
    </w:pPr>
    <w:rPr>
      <w:rFonts w:eastAsiaTheme="majorEastAsia" w:cstheme="majorBidi"/>
      <w:bCs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rsid w:val="001A6E8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A6E8C"/>
    <w:rPr>
      <w:rFonts w:ascii="Arial" w:hAnsi="Arial"/>
      <w:b/>
      <w:bCs/>
      <w:i/>
      <w:iCs/>
      <w:color w:val="4F81BD" w:themeColor="accent1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A6E8C"/>
    <w:rPr>
      <w:rFonts w:ascii="Arial" w:eastAsiaTheme="majorEastAsia" w:hAnsi="Arial" w:cstheme="majorBidi"/>
      <w:b/>
      <w:bCs/>
      <w:color w:val="000000" w:themeColor="text1"/>
      <w:sz w:val="20"/>
      <w:szCs w:val="28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6E8C"/>
    <w:rPr>
      <w:rFonts w:ascii="Arial" w:eastAsiaTheme="majorEastAsia" w:hAnsi="Arial" w:cstheme="majorBidi"/>
      <w:bCs/>
      <w:color w:val="000000" w:themeColor="text1"/>
      <w:sz w:val="20"/>
      <w:szCs w:val="26"/>
      <w:u w:val="single"/>
    </w:rPr>
  </w:style>
  <w:style w:type="paragraph" w:styleId="KeinLeerraum">
    <w:name w:val="No Spacing"/>
    <w:uiPriority w:val="1"/>
    <w:rsid w:val="001A6E8C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"/>
    <w:qFormat/>
    <w:rsid w:val="001A6E8C"/>
    <w:pPr>
      <w:spacing w:before="240" w:after="240"/>
      <w:contextualSpacing/>
    </w:pPr>
    <w:rPr>
      <w:rFonts w:ascii="Arial Black" w:eastAsiaTheme="majorEastAsia" w:hAnsi="Arial Black" w:cstheme="majorBidi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5C417D"/>
    <w:rPr>
      <w:rFonts w:ascii="Arial Black" w:eastAsiaTheme="majorEastAsia" w:hAnsi="Arial Black" w:cstheme="majorBidi"/>
      <w:color w:val="000000" w:themeColor="text1"/>
      <w:spacing w:val="5"/>
      <w:kern w:val="28"/>
      <w:sz w:val="20"/>
      <w:szCs w:val="52"/>
    </w:rPr>
  </w:style>
  <w:style w:type="character" w:styleId="Fett">
    <w:name w:val="Strong"/>
    <w:basedOn w:val="Absatz-Standardschriftart"/>
    <w:uiPriority w:val="22"/>
    <w:rsid w:val="001A6E8C"/>
    <w:rPr>
      <w:b/>
      <w:bCs/>
    </w:rPr>
  </w:style>
  <w:style w:type="character" w:styleId="Hervorhebung">
    <w:name w:val="Emphasis"/>
    <w:basedOn w:val="Absatz-Standardschriftart"/>
    <w:uiPriority w:val="20"/>
    <w:rsid w:val="001A6E8C"/>
    <w:rPr>
      <w:i/>
      <w:iCs/>
    </w:rPr>
  </w:style>
  <w:style w:type="paragraph" w:customStyle="1" w:styleId="Bildunterschrift">
    <w:name w:val="Bildunterschrift"/>
    <w:basedOn w:val="Standard"/>
    <w:link w:val="BildunterschriftZchn"/>
    <w:uiPriority w:val="29"/>
    <w:qFormat/>
    <w:rsid w:val="001A6E8C"/>
    <w:rPr>
      <w:i/>
      <w:sz w:val="16"/>
    </w:rPr>
  </w:style>
  <w:style w:type="character" w:customStyle="1" w:styleId="BildunterschriftZchn">
    <w:name w:val="Bildunterschrift Zchn"/>
    <w:basedOn w:val="Absatz-Standardschriftart"/>
    <w:link w:val="Bildunterschrift"/>
    <w:uiPriority w:val="29"/>
    <w:rsid w:val="005C417D"/>
    <w:rPr>
      <w:rFonts w:ascii="Arial" w:hAnsi="Arial"/>
      <w:i/>
      <w:color w:val="000000" w:themeColor="text1"/>
      <w:sz w:val="16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D22D5"/>
    <w:pPr>
      <w:outlineLvl w:val="9"/>
    </w:pPr>
  </w:style>
  <w:style w:type="paragraph" w:styleId="Aufzhlungszeichen">
    <w:name w:val="List Bullet"/>
    <w:basedOn w:val="Standard"/>
    <w:uiPriority w:val="99"/>
    <w:semiHidden/>
    <w:unhideWhenUsed/>
    <w:rsid w:val="00291C47"/>
    <w:pPr>
      <w:numPr>
        <w:numId w:val="1"/>
      </w:numPr>
      <w:spacing w:after="120"/>
      <w:ind w:left="357" w:hanging="357"/>
    </w:pPr>
  </w:style>
  <w:style w:type="paragraph" w:styleId="Aufzhlungszeichen2">
    <w:name w:val="List Bullet 2"/>
    <w:basedOn w:val="Standard"/>
    <w:uiPriority w:val="99"/>
    <w:semiHidden/>
    <w:unhideWhenUsed/>
    <w:rsid w:val="00291C47"/>
    <w:pPr>
      <w:numPr>
        <w:numId w:val="2"/>
      </w:numPr>
      <w:spacing w:after="120"/>
      <w:ind w:left="641" w:hanging="357"/>
    </w:pPr>
  </w:style>
  <w:style w:type="paragraph" w:styleId="Listenabsatz">
    <w:name w:val="List Paragraph"/>
    <w:basedOn w:val="Standard"/>
    <w:uiPriority w:val="34"/>
    <w:rsid w:val="00E449BC"/>
    <w:pPr>
      <w:ind w:left="720"/>
      <w:contextualSpacing/>
    </w:pPr>
  </w:style>
  <w:style w:type="paragraph" w:customStyle="1" w:styleId="Default">
    <w:name w:val="Default"/>
    <w:rsid w:val="00BD2AF9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481B6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de-CH"/>
    </w:rPr>
  </w:style>
  <w:style w:type="paragraph" w:customStyle="1" w:styleId="bodytext">
    <w:name w:val="bodytext"/>
    <w:basedOn w:val="Standard"/>
    <w:rsid w:val="00CF420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de-CH"/>
    </w:rPr>
  </w:style>
  <w:style w:type="paragraph" w:styleId="Kopfzeile">
    <w:name w:val="header"/>
    <w:basedOn w:val="Standard"/>
    <w:link w:val="KopfzeileZchn"/>
    <w:unhideWhenUsed/>
    <w:rsid w:val="003076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7673"/>
  </w:style>
  <w:style w:type="paragraph" w:styleId="Fuzeile">
    <w:name w:val="footer"/>
    <w:basedOn w:val="Standard"/>
    <w:link w:val="FuzeileZchn"/>
    <w:unhideWhenUsed/>
    <w:rsid w:val="003076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076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76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7673"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Standard"/>
    <w:next w:val="Standard"/>
    <w:rsid w:val="00307673"/>
    <w:rPr>
      <w:rFonts w:ascii="Swis721 Lt BT" w:eastAsia="Times New Roman" w:hAnsi="Swis721 Lt BT" w:cs="Times New Roman"/>
      <w:color w:val="auto"/>
      <w:sz w:val="22"/>
      <w:lang w:eastAsia="de-DE"/>
    </w:rPr>
  </w:style>
  <w:style w:type="paragraph" w:customStyle="1" w:styleId="PM-Standard">
    <w:name w:val="PM - Standard"/>
    <w:basedOn w:val="Standard"/>
    <w:rsid w:val="00E81110"/>
    <w:pPr>
      <w:spacing w:after="440"/>
      <w:ind w:right="296"/>
      <w:jc w:val="both"/>
    </w:pPr>
    <w:rPr>
      <w:rFonts w:eastAsia="Times New Roman" w:cs="Arial"/>
      <w:color w:val="auto"/>
      <w:sz w:val="22"/>
      <w:szCs w:val="24"/>
      <w:lang w:val="de-DE" w:eastAsia="de-DE"/>
    </w:rPr>
  </w:style>
  <w:style w:type="paragraph" w:customStyle="1" w:styleId="PM-Titel">
    <w:name w:val="PM - Titel"/>
    <w:basedOn w:val="berschrift1"/>
    <w:rsid w:val="00E81110"/>
    <w:pPr>
      <w:keepLines w:val="0"/>
      <w:spacing w:before="0" w:after="120"/>
      <w:ind w:right="279"/>
    </w:pPr>
    <w:rPr>
      <w:rFonts w:eastAsia="Times New Roman" w:cs="Arial"/>
      <w:bCs w:val="0"/>
      <w:color w:val="auto"/>
      <w:sz w:val="28"/>
      <w:szCs w:val="22"/>
      <w:u w:val="none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color w:val="000000" w:themeColor="text1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1C47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1A6E8C"/>
    <w:pPr>
      <w:keepNext/>
      <w:keepLines/>
      <w:spacing w:before="240" w:after="240"/>
      <w:outlineLvl w:val="0"/>
    </w:pPr>
    <w:rPr>
      <w:rFonts w:eastAsiaTheme="majorEastAsia" w:cstheme="majorBidi"/>
      <w:b/>
      <w:bCs/>
      <w:szCs w:val="28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6E8C"/>
    <w:pPr>
      <w:keepNext/>
      <w:keepLines/>
      <w:spacing w:before="240" w:after="240"/>
      <w:outlineLvl w:val="1"/>
    </w:pPr>
    <w:rPr>
      <w:rFonts w:eastAsiaTheme="majorEastAsia" w:cstheme="majorBidi"/>
      <w:bCs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rsid w:val="001A6E8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A6E8C"/>
    <w:rPr>
      <w:rFonts w:ascii="Arial" w:hAnsi="Arial"/>
      <w:b/>
      <w:bCs/>
      <w:i/>
      <w:iCs/>
      <w:color w:val="4F81BD" w:themeColor="accent1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A6E8C"/>
    <w:rPr>
      <w:rFonts w:ascii="Arial" w:eastAsiaTheme="majorEastAsia" w:hAnsi="Arial" w:cstheme="majorBidi"/>
      <w:b/>
      <w:bCs/>
      <w:color w:val="000000" w:themeColor="text1"/>
      <w:sz w:val="20"/>
      <w:szCs w:val="28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6E8C"/>
    <w:rPr>
      <w:rFonts w:ascii="Arial" w:eastAsiaTheme="majorEastAsia" w:hAnsi="Arial" w:cstheme="majorBidi"/>
      <w:bCs/>
      <w:color w:val="000000" w:themeColor="text1"/>
      <w:sz w:val="20"/>
      <w:szCs w:val="26"/>
      <w:u w:val="single"/>
    </w:rPr>
  </w:style>
  <w:style w:type="paragraph" w:styleId="KeinLeerraum">
    <w:name w:val="No Spacing"/>
    <w:uiPriority w:val="1"/>
    <w:rsid w:val="001A6E8C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"/>
    <w:qFormat/>
    <w:rsid w:val="001A6E8C"/>
    <w:pPr>
      <w:spacing w:before="240" w:after="240"/>
      <w:contextualSpacing/>
    </w:pPr>
    <w:rPr>
      <w:rFonts w:ascii="Arial Black" w:eastAsiaTheme="majorEastAsia" w:hAnsi="Arial Black" w:cstheme="majorBidi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5C417D"/>
    <w:rPr>
      <w:rFonts w:ascii="Arial Black" w:eastAsiaTheme="majorEastAsia" w:hAnsi="Arial Black" w:cstheme="majorBidi"/>
      <w:color w:val="000000" w:themeColor="text1"/>
      <w:spacing w:val="5"/>
      <w:kern w:val="28"/>
      <w:sz w:val="20"/>
      <w:szCs w:val="52"/>
    </w:rPr>
  </w:style>
  <w:style w:type="character" w:styleId="Fett">
    <w:name w:val="Strong"/>
    <w:basedOn w:val="Absatz-Standardschriftart"/>
    <w:uiPriority w:val="22"/>
    <w:rsid w:val="001A6E8C"/>
    <w:rPr>
      <w:b/>
      <w:bCs/>
    </w:rPr>
  </w:style>
  <w:style w:type="character" w:styleId="Hervorhebung">
    <w:name w:val="Emphasis"/>
    <w:basedOn w:val="Absatz-Standardschriftart"/>
    <w:uiPriority w:val="20"/>
    <w:rsid w:val="001A6E8C"/>
    <w:rPr>
      <w:i/>
      <w:iCs/>
    </w:rPr>
  </w:style>
  <w:style w:type="paragraph" w:customStyle="1" w:styleId="Bildunterschrift">
    <w:name w:val="Bildunterschrift"/>
    <w:basedOn w:val="Standard"/>
    <w:link w:val="BildunterschriftZchn"/>
    <w:uiPriority w:val="29"/>
    <w:qFormat/>
    <w:rsid w:val="001A6E8C"/>
    <w:rPr>
      <w:i/>
      <w:sz w:val="16"/>
    </w:rPr>
  </w:style>
  <w:style w:type="character" w:customStyle="1" w:styleId="BildunterschriftZchn">
    <w:name w:val="Bildunterschrift Zchn"/>
    <w:basedOn w:val="Absatz-Standardschriftart"/>
    <w:link w:val="Bildunterschrift"/>
    <w:uiPriority w:val="29"/>
    <w:rsid w:val="005C417D"/>
    <w:rPr>
      <w:rFonts w:ascii="Arial" w:hAnsi="Arial"/>
      <w:i/>
      <w:color w:val="000000" w:themeColor="text1"/>
      <w:sz w:val="16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D22D5"/>
    <w:pPr>
      <w:outlineLvl w:val="9"/>
    </w:pPr>
  </w:style>
  <w:style w:type="paragraph" w:styleId="Aufzhlungszeichen">
    <w:name w:val="List Bullet"/>
    <w:basedOn w:val="Standard"/>
    <w:uiPriority w:val="99"/>
    <w:semiHidden/>
    <w:unhideWhenUsed/>
    <w:rsid w:val="00291C47"/>
    <w:pPr>
      <w:numPr>
        <w:numId w:val="1"/>
      </w:numPr>
      <w:spacing w:after="120"/>
      <w:ind w:left="357" w:hanging="357"/>
    </w:pPr>
  </w:style>
  <w:style w:type="paragraph" w:styleId="Aufzhlungszeichen2">
    <w:name w:val="List Bullet 2"/>
    <w:basedOn w:val="Standard"/>
    <w:uiPriority w:val="99"/>
    <w:semiHidden/>
    <w:unhideWhenUsed/>
    <w:rsid w:val="00291C47"/>
    <w:pPr>
      <w:numPr>
        <w:numId w:val="2"/>
      </w:numPr>
      <w:spacing w:after="120"/>
      <w:ind w:left="641" w:hanging="357"/>
    </w:pPr>
  </w:style>
  <w:style w:type="paragraph" w:styleId="Listenabsatz">
    <w:name w:val="List Paragraph"/>
    <w:basedOn w:val="Standard"/>
    <w:uiPriority w:val="34"/>
    <w:rsid w:val="00E449BC"/>
    <w:pPr>
      <w:ind w:left="720"/>
      <w:contextualSpacing/>
    </w:pPr>
  </w:style>
  <w:style w:type="paragraph" w:customStyle="1" w:styleId="Default">
    <w:name w:val="Default"/>
    <w:rsid w:val="00BD2AF9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481B6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de-CH"/>
    </w:rPr>
  </w:style>
  <w:style w:type="paragraph" w:customStyle="1" w:styleId="bodytext">
    <w:name w:val="bodytext"/>
    <w:basedOn w:val="Standard"/>
    <w:rsid w:val="00CF420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de-CH"/>
    </w:rPr>
  </w:style>
  <w:style w:type="paragraph" w:styleId="Kopfzeile">
    <w:name w:val="header"/>
    <w:basedOn w:val="Standard"/>
    <w:link w:val="KopfzeileZchn"/>
    <w:unhideWhenUsed/>
    <w:rsid w:val="003076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7673"/>
  </w:style>
  <w:style w:type="paragraph" w:styleId="Fuzeile">
    <w:name w:val="footer"/>
    <w:basedOn w:val="Standard"/>
    <w:link w:val="FuzeileZchn"/>
    <w:unhideWhenUsed/>
    <w:rsid w:val="003076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076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76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7673"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Standard"/>
    <w:next w:val="Standard"/>
    <w:rsid w:val="00307673"/>
    <w:rPr>
      <w:rFonts w:ascii="Swis721 Lt BT" w:eastAsia="Times New Roman" w:hAnsi="Swis721 Lt BT" w:cs="Times New Roman"/>
      <w:color w:val="auto"/>
      <w:sz w:val="22"/>
      <w:lang w:eastAsia="de-DE"/>
    </w:rPr>
  </w:style>
  <w:style w:type="paragraph" w:customStyle="1" w:styleId="PM-Standard">
    <w:name w:val="PM - Standard"/>
    <w:basedOn w:val="Standard"/>
    <w:rsid w:val="00E81110"/>
    <w:pPr>
      <w:spacing w:after="440"/>
      <w:ind w:right="296"/>
      <w:jc w:val="both"/>
    </w:pPr>
    <w:rPr>
      <w:rFonts w:eastAsia="Times New Roman" w:cs="Arial"/>
      <w:color w:val="auto"/>
      <w:sz w:val="22"/>
      <w:szCs w:val="24"/>
      <w:lang w:val="de-DE" w:eastAsia="de-DE"/>
    </w:rPr>
  </w:style>
  <w:style w:type="paragraph" w:customStyle="1" w:styleId="PM-Titel">
    <w:name w:val="PM - Titel"/>
    <w:basedOn w:val="berschrift1"/>
    <w:rsid w:val="00E81110"/>
    <w:pPr>
      <w:keepLines w:val="0"/>
      <w:spacing w:before="0" w:after="120"/>
      <w:ind w:right="279"/>
    </w:pPr>
    <w:rPr>
      <w:rFonts w:eastAsia="Times New Roman" w:cs="Arial"/>
      <w:bCs w:val="0"/>
      <w:color w:val="auto"/>
      <w:sz w:val="28"/>
      <w:szCs w:val="22"/>
      <w:u w:val="none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8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1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61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99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3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61">
          <w:marLeft w:val="547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3131">
          <w:marLeft w:val="547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3539">
          <w:marLeft w:val="547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0667">
          <w:marLeft w:val="547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1698">
          <w:marLeft w:val="547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481">
          <w:marLeft w:val="547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711E3-4F66-4B95-B382-09C6C1EA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2376</Characters>
  <Application>Microsoft Office Word</Application>
  <DocSecurity>0</DocSecurity>
  <Lines>67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HGroup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Schär</dc:creator>
  <cp:lastModifiedBy>Alexandra Schär</cp:lastModifiedBy>
  <cp:revision>8</cp:revision>
  <cp:lastPrinted>2015-10-27T12:36:00Z</cp:lastPrinted>
  <dcterms:created xsi:type="dcterms:W3CDTF">2015-10-30T10:03:00Z</dcterms:created>
  <dcterms:modified xsi:type="dcterms:W3CDTF">2015-11-02T11:29:00Z</dcterms:modified>
</cp:coreProperties>
</file>